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52E38" w14:textId="6C646E6F" w:rsidR="3834661B" w:rsidRDefault="3834661B" w:rsidP="3834661B">
      <w:pPr>
        <w:jc w:val="center"/>
        <w:rPr>
          <w:b/>
          <w:bCs/>
        </w:rPr>
      </w:pPr>
    </w:p>
    <w:p w14:paraId="51ED5662" w14:textId="4121A931" w:rsidR="00DF69E6" w:rsidRPr="00AA53E7" w:rsidRDefault="726BB1F6" w:rsidP="32FB43D7">
      <w:pPr>
        <w:jc w:val="center"/>
        <w:rPr>
          <w:rFonts w:ascii="Pilat Wide Heavy" w:hAnsi="Pilat Wide Heavy"/>
          <w:b/>
          <w:bCs/>
          <w:lang w:val="en-AE"/>
        </w:rPr>
      </w:pPr>
      <w:r w:rsidRPr="726BB1F6">
        <w:rPr>
          <w:rFonts w:ascii="Pilat Wide Heavy" w:hAnsi="Pilat Wide Heavy"/>
          <w:b/>
          <w:bCs/>
        </w:rPr>
        <w:t xml:space="preserve">DRYDOCKS WORLD </w:t>
      </w:r>
      <w:r w:rsidR="006E3275">
        <w:rPr>
          <w:rFonts w:ascii="Pilat Wide Heavy" w:hAnsi="Pilat Wide Heavy"/>
          <w:b/>
          <w:bCs/>
        </w:rPr>
        <w:t>UNVEILS</w:t>
      </w:r>
      <w:r w:rsidR="006E3275" w:rsidRPr="726BB1F6">
        <w:rPr>
          <w:rFonts w:ascii="Pilat Wide Heavy" w:hAnsi="Pilat Wide Heavy"/>
          <w:b/>
          <w:bCs/>
        </w:rPr>
        <w:t xml:space="preserve"> </w:t>
      </w:r>
      <w:r w:rsidR="00C83A24">
        <w:rPr>
          <w:rFonts w:ascii="Pilat Wide Heavy" w:hAnsi="Pilat Wide Heavy"/>
          <w:b/>
          <w:bCs/>
        </w:rPr>
        <w:t>MAJOR</w:t>
      </w:r>
      <w:r w:rsidRPr="726BB1F6">
        <w:rPr>
          <w:rFonts w:ascii="Pilat Wide Heavy" w:hAnsi="Pilat Wide Heavy"/>
          <w:b/>
          <w:bCs/>
        </w:rPr>
        <w:t xml:space="preserve"> EXPANSION </w:t>
      </w:r>
      <w:r w:rsidR="006E3275">
        <w:rPr>
          <w:rFonts w:ascii="Pilat Wide Heavy" w:hAnsi="Pilat Wide Heavy"/>
          <w:b/>
          <w:bCs/>
        </w:rPr>
        <w:t xml:space="preserve">TO LEAD </w:t>
      </w:r>
      <w:r w:rsidRPr="726BB1F6">
        <w:rPr>
          <w:rFonts w:ascii="Pilat Wide Heavy" w:hAnsi="Pilat Wide Heavy"/>
          <w:b/>
          <w:bCs/>
        </w:rPr>
        <w:t xml:space="preserve">GLOBAL </w:t>
      </w:r>
      <w:r w:rsidR="006E3275">
        <w:rPr>
          <w:rFonts w:ascii="Pilat Wide Heavy" w:hAnsi="Pilat Wide Heavy"/>
          <w:b/>
          <w:bCs/>
        </w:rPr>
        <w:t xml:space="preserve">RENEWABLES AND MARINE PROJECTS </w:t>
      </w:r>
    </w:p>
    <w:p w14:paraId="2858A2CC" w14:textId="3609CB96" w:rsidR="006E3275" w:rsidRDefault="6934D175" w:rsidP="006E3275">
      <w:pPr>
        <w:spacing w:after="0" w:line="240" w:lineRule="auto"/>
        <w:jc w:val="both"/>
        <w:rPr>
          <w:rFonts w:ascii="Pilat Light" w:hAnsi="Pilat Light"/>
          <w:lang w:val="en-US"/>
        </w:rPr>
      </w:pPr>
      <w:r w:rsidRPr="00F94CC6">
        <w:rPr>
          <w:rFonts w:ascii="Pilat Light" w:hAnsi="Pilat Light"/>
          <w:b/>
          <w:bCs/>
          <w:lang w:val="en-US"/>
        </w:rPr>
        <w:t xml:space="preserve">Dubai, UAE, </w:t>
      </w:r>
      <w:r w:rsidR="003649BE">
        <w:rPr>
          <w:rFonts w:ascii="Pilat Light" w:hAnsi="Pilat Light"/>
          <w:b/>
          <w:bCs/>
          <w:lang w:val="en-US"/>
        </w:rPr>
        <w:t>23</w:t>
      </w:r>
      <w:r w:rsidR="00487D6F">
        <w:rPr>
          <w:rFonts w:ascii="Pilat Light" w:hAnsi="Pilat Light"/>
          <w:b/>
          <w:bCs/>
          <w:vertAlign w:val="superscript"/>
          <w:lang w:val="en-US"/>
        </w:rPr>
        <w:t>rd</w:t>
      </w:r>
      <w:r w:rsidR="00374CEE" w:rsidRPr="00F94CC6">
        <w:rPr>
          <w:rFonts w:ascii="Pilat Light" w:hAnsi="Pilat Light"/>
          <w:b/>
          <w:bCs/>
          <w:lang w:val="en-US"/>
        </w:rPr>
        <w:t xml:space="preserve"> </w:t>
      </w:r>
      <w:r w:rsidR="00B75878" w:rsidRPr="00F94CC6">
        <w:rPr>
          <w:rFonts w:ascii="Pilat Light" w:hAnsi="Pilat Light"/>
          <w:b/>
          <w:bCs/>
          <w:lang w:val="en-US"/>
        </w:rPr>
        <w:t>December</w:t>
      </w:r>
      <w:r w:rsidR="00374CEE">
        <w:rPr>
          <w:rFonts w:ascii="Pilat Light" w:hAnsi="Pilat Light"/>
          <w:b/>
          <w:bCs/>
          <w:lang w:val="en-US"/>
        </w:rPr>
        <w:t xml:space="preserve"> 2024</w:t>
      </w:r>
      <w:r w:rsidRPr="6934D175">
        <w:rPr>
          <w:rFonts w:ascii="Pilat Light" w:hAnsi="Pilat Light"/>
          <w:lang w:val="en-US"/>
        </w:rPr>
        <w:t xml:space="preserve">: Drydocks World has </w:t>
      </w:r>
      <w:r w:rsidR="006E3275">
        <w:rPr>
          <w:rFonts w:ascii="Pilat Light" w:hAnsi="Pilat Light"/>
          <w:lang w:val="en-US"/>
        </w:rPr>
        <w:t xml:space="preserve">officially opened </w:t>
      </w:r>
      <w:r w:rsidRPr="6934D175">
        <w:rPr>
          <w:rFonts w:ascii="Pilat Light" w:hAnsi="Pilat Light"/>
          <w:lang w:val="en-US"/>
        </w:rPr>
        <w:t xml:space="preserve">its </w:t>
      </w:r>
      <w:r w:rsidR="006A752F">
        <w:rPr>
          <w:rFonts w:ascii="Pilat Light" w:hAnsi="Pilat Light"/>
          <w:lang w:val="en-US"/>
        </w:rPr>
        <w:t xml:space="preserve">multi- </w:t>
      </w:r>
      <w:r w:rsidR="00D0653F" w:rsidRPr="6934D175">
        <w:rPr>
          <w:rFonts w:ascii="Pilat Light" w:hAnsi="Pilat Light"/>
          <w:lang w:val="en-US"/>
        </w:rPr>
        <w:t>million-dollar</w:t>
      </w:r>
      <w:r w:rsidR="00085C03">
        <w:rPr>
          <w:rFonts w:ascii="Pilat Light" w:hAnsi="Pilat Light"/>
          <w:lang w:val="en-US"/>
        </w:rPr>
        <w:t xml:space="preserve"> </w:t>
      </w:r>
      <w:r w:rsidRPr="6934D175">
        <w:rPr>
          <w:rFonts w:ascii="Pilat Light" w:hAnsi="Pilat Light"/>
          <w:lang w:val="en-US"/>
        </w:rPr>
        <w:t>South Yard expansion</w:t>
      </w:r>
      <w:r w:rsidR="006E3275">
        <w:rPr>
          <w:rFonts w:ascii="Pilat Light" w:hAnsi="Pilat Light"/>
          <w:lang w:val="en-US"/>
        </w:rPr>
        <w:t xml:space="preserve"> -- </w:t>
      </w:r>
      <w:r w:rsidR="006E3275" w:rsidRPr="7F293095">
        <w:rPr>
          <w:rFonts w:ascii="Pilat Light" w:hAnsi="Pilat Light"/>
          <w:lang w:val="en-US"/>
        </w:rPr>
        <w:t>a</w:t>
      </w:r>
      <w:r w:rsidRPr="6934D175">
        <w:rPr>
          <w:rFonts w:ascii="Pilat Light" w:hAnsi="Pilat Light"/>
          <w:lang w:val="en-US"/>
        </w:rPr>
        <w:t xml:space="preserve"> 75,000 sqm state-of-the-art </w:t>
      </w:r>
      <w:r w:rsidRPr="7F293095">
        <w:rPr>
          <w:rFonts w:ascii="Pilat Light" w:hAnsi="Pilat Light"/>
          <w:lang w:val="en-US"/>
        </w:rPr>
        <w:t>facilit</w:t>
      </w:r>
      <w:r w:rsidR="006E3275" w:rsidRPr="7F293095">
        <w:rPr>
          <w:rFonts w:ascii="Pilat Light" w:hAnsi="Pilat Light"/>
          <w:lang w:val="en-US"/>
        </w:rPr>
        <w:t>y</w:t>
      </w:r>
      <w:r w:rsidR="006E3275">
        <w:rPr>
          <w:rFonts w:ascii="Pilat Light" w:hAnsi="Pilat Light"/>
          <w:lang w:val="en-US"/>
        </w:rPr>
        <w:t xml:space="preserve"> designed to enhance</w:t>
      </w:r>
      <w:r w:rsidR="00C83A24">
        <w:rPr>
          <w:rFonts w:ascii="Pilat Light" w:hAnsi="Pilat Light"/>
          <w:lang w:val="en-US"/>
        </w:rPr>
        <w:t xml:space="preserve"> </w:t>
      </w:r>
      <w:r w:rsidRPr="6934D175">
        <w:rPr>
          <w:rFonts w:ascii="Pilat Light" w:hAnsi="Pilat Light"/>
          <w:lang w:val="en-US"/>
        </w:rPr>
        <w:t xml:space="preserve">fabrication </w:t>
      </w:r>
      <w:r w:rsidR="006E3275">
        <w:rPr>
          <w:rFonts w:ascii="Pilat Light" w:hAnsi="Pilat Light"/>
          <w:lang w:val="en-US"/>
        </w:rPr>
        <w:t xml:space="preserve">capabilities and reinforce the company’s leadership in complex global marine </w:t>
      </w:r>
      <w:r w:rsidR="00CF7E57">
        <w:rPr>
          <w:rFonts w:ascii="Pilat Light" w:hAnsi="Pilat Light"/>
          <w:lang w:val="en-US"/>
        </w:rPr>
        <w:t xml:space="preserve">and </w:t>
      </w:r>
      <w:r w:rsidR="003A0DB1">
        <w:rPr>
          <w:rFonts w:ascii="Pilat Light" w:hAnsi="Pilat Light"/>
          <w:lang w:val="en-US"/>
        </w:rPr>
        <w:t xml:space="preserve">offshore wind energy </w:t>
      </w:r>
      <w:r w:rsidR="006E3275">
        <w:rPr>
          <w:rFonts w:ascii="Pilat Light" w:hAnsi="Pilat Light"/>
          <w:lang w:val="en-US"/>
        </w:rPr>
        <w:t xml:space="preserve">projects. </w:t>
      </w:r>
    </w:p>
    <w:p w14:paraId="0410BAA5" w14:textId="77777777" w:rsidR="006E3275" w:rsidRDefault="006E3275" w:rsidP="006E3275">
      <w:pPr>
        <w:spacing w:after="0" w:line="240" w:lineRule="auto"/>
        <w:jc w:val="both"/>
        <w:rPr>
          <w:rFonts w:ascii="Pilat Light" w:hAnsi="Pilat Light"/>
          <w:lang w:val="en-US"/>
        </w:rPr>
      </w:pPr>
    </w:p>
    <w:p w14:paraId="1431A9BF" w14:textId="526C7641" w:rsidR="006E3275" w:rsidRDefault="006E3275" w:rsidP="006E3275">
      <w:pPr>
        <w:spacing w:after="0" w:line="240" w:lineRule="auto"/>
        <w:jc w:val="both"/>
        <w:rPr>
          <w:rFonts w:ascii="Pilat Light" w:hAnsi="Pilat Light"/>
          <w:lang w:val="en-US"/>
        </w:rPr>
      </w:pPr>
      <w:r>
        <w:rPr>
          <w:rFonts w:ascii="Pilat Light" w:hAnsi="Pilat Light"/>
          <w:lang w:val="en-US"/>
        </w:rPr>
        <w:t xml:space="preserve">The expansion </w:t>
      </w:r>
      <w:r w:rsidR="00C83A24">
        <w:rPr>
          <w:rFonts w:ascii="Pilat Light" w:hAnsi="Pilat Light"/>
          <w:lang w:val="en-US"/>
        </w:rPr>
        <w:t xml:space="preserve">increases </w:t>
      </w:r>
      <w:r>
        <w:rPr>
          <w:rFonts w:ascii="Pilat Light" w:hAnsi="Pilat Light"/>
          <w:lang w:val="en-US"/>
        </w:rPr>
        <w:t xml:space="preserve">fabrication </w:t>
      </w:r>
      <w:r w:rsidR="6934D175" w:rsidRPr="6934D175">
        <w:rPr>
          <w:rFonts w:ascii="Pilat Light" w:hAnsi="Pilat Light"/>
          <w:lang w:val="en-US"/>
        </w:rPr>
        <w:t xml:space="preserve">capacity by </w:t>
      </w:r>
      <w:r w:rsidR="00346917">
        <w:rPr>
          <w:rFonts w:ascii="Pilat Light" w:hAnsi="Pilat Light"/>
          <w:lang w:val="en-US"/>
        </w:rPr>
        <w:t>4</w:t>
      </w:r>
      <w:r w:rsidR="6934D175" w:rsidRPr="6934D175">
        <w:rPr>
          <w:rFonts w:ascii="Pilat Light" w:hAnsi="Pilat Light"/>
          <w:lang w:val="en-US"/>
        </w:rPr>
        <w:t>0% and yard capacity by 2</w:t>
      </w:r>
      <w:r w:rsidR="00346917">
        <w:rPr>
          <w:rFonts w:ascii="Pilat Light" w:hAnsi="Pilat Light"/>
          <w:lang w:val="en-US"/>
        </w:rPr>
        <w:t>5</w:t>
      </w:r>
      <w:r w:rsidR="6934D175" w:rsidRPr="6934D175">
        <w:rPr>
          <w:rFonts w:ascii="Pilat Light" w:hAnsi="Pilat Light"/>
          <w:lang w:val="en-US"/>
        </w:rPr>
        <w:t>%</w:t>
      </w:r>
      <w:r>
        <w:rPr>
          <w:rFonts w:ascii="Pilat Light" w:hAnsi="Pilat Light"/>
          <w:lang w:val="en-US"/>
        </w:rPr>
        <w:t xml:space="preserve">, </w:t>
      </w:r>
      <w:r w:rsidR="00C83A24">
        <w:rPr>
          <w:rFonts w:ascii="Pilat Light" w:hAnsi="Pilat Light"/>
          <w:lang w:val="en-US"/>
        </w:rPr>
        <w:t xml:space="preserve">enabling </w:t>
      </w:r>
      <w:r>
        <w:rPr>
          <w:rFonts w:ascii="Pilat Light" w:hAnsi="Pilat Light"/>
          <w:lang w:val="en-US"/>
        </w:rPr>
        <w:t xml:space="preserve">Drydocks World to </w:t>
      </w:r>
      <w:r w:rsidR="00C83A24">
        <w:rPr>
          <w:rFonts w:ascii="Pilat Light" w:hAnsi="Pilat Light"/>
          <w:lang w:val="en-US"/>
        </w:rPr>
        <w:t xml:space="preserve">execute </w:t>
      </w:r>
      <w:r>
        <w:rPr>
          <w:rFonts w:ascii="Pilat Light" w:hAnsi="Pilat Light"/>
          <w:lang w:val="en-US"/>
        </w:rPr>
        <w:t xml:space="preserve">multiple large-scale </w:t>
      </w:r>
      <w:r w:rsidR="6934D175" w:rsidRPr="6934D175">
        <w:rPr>
          <w:rFonts w:ascii="Pilat Light" w:hAnsi="Pilat Light"/>
          <w:lang w:val="en-US"/>
        </w:rPr>
        <w:t>projects</w:t>
      </w:r>
      <w:r>
        <w:rPr>
          <w:rFonts w:ascii="Pilat Light" w:hAnsi="Pilat Light"/>
          <w:lang w:val="en-US"/>
        </w:rPr>
        <w:t xml:space="preserve"> simultaneously</w:t>
      </w:r>
      <w:r w:rsidR="6934D175" w:rsidRPr="6934D175">
        <w:rPr>
          <w:rFonts w:ascii="Pilat Light" w:hAnsi="Pilat Light"/>
          <w:lang w:val="en-US"/>
        </w:rPr>
        <w:t>.</w:t>
      </w:r>
    </w:p>
    <w:p w14:paraId="4B17DAC2" w14:textId="69A1A7C8" w:rsidR="00D51A51" w:rsidRDefault="53B6544B" w:rsidP="00A818BF">
      <w:pPr>
        <w:spacing w:after="0"/>
        <w:jc w:val="both"/>
        <w:rPr>
          <w:rFonts w:ascii="Pilat Light" w:hAnsi="Pilat Light"/>
          <w:lang w:val="en-US"/>
        </w:rPr>
      </w:pPr>
      <w:r>
        <w:br/>
      </w:r>
      <w:r w:rsidR="3C20508F" w:rsidRPr="7F293095">
        <w:rPr>
          <w:rFonts w:ascii="Pilat Light" w:eastAsia="Pilat Light" w:hAnsi="Pilat Light" w:cs="Pilat Light"/>
        </w:rPr>
        <w:t xml:space="preserve">The new South Yard </w:t>
      </w:r>
      <w:r w:rsidR="00C83A24">
        <w:rPr>
          <w:rFonts w:ascii="Pilat Light" w:eastAsia="Pilat Light" w:hAnsi="Pilat Light" w:cs="Pilat Light"/>
        </w:rPr>
        <w:t xml:space="preserve">boasts </w:t>
      </w:r>
      <w:r w:rsidR="3C20508F" w:rsidRPr="7F293095">
        <w:rPr>
          <w:rFonts w:ascii="Pilat Light" w:eastAsia="Pilat Light" w:hAnsi="Pilat Light" w:cs="Pilat Light"/>
        </w:rPr>
        <w:t xml:space="preserve">the largest load-out jetty in the Middle East and Africa, capable of handling structures weighing up to 37,000 tonnes. This advanced infrastructure </w:t>
      </w:r>
      <w:r w:rsidR="00071801">
        <w:rPr>
          <w:rFonts w:ascii="Pilat Light" w:eastAsia="Pilat Light" w:hAnsi="Pilat Light" w:cs="Pilat Light"/>
        </w:rPr>
        <w:t xml:space="preserve">positions </w:t>
      </w:r>
      <w:r w:rsidR="3C20508F" w:rsidRPr="7F293095">
        <w:rPr>
          <w:rFonts w:ascii="Pilat Light" w:eastAsia="Pilat Light" w:hAnsi="Pilat Light" w:cs="Pilat Light"/>
        </w:rPr>
        <w:t xml:space="preserve">Drydocks World to </w:t>
      </w:r>
      <w:r w:rsidR="00071801">
        <w:rPr>
          <w:rFonts w:ascii="Pilat Light" w:eastAsia="Pilat Light" w:hAnsi="Pilat Light" w:cs="Pilat Light"/>
        </w:rPr>
        <w:t xml:space="preserve">meet </w:t>
      </w:r>
      <w:r w:rsidR="3C20508F" w:rsidRPr="7F293095">
        <w:rPr>
          <w:rFonts w:ascii="Pilat Light" w:eastAsia="Pilat Light" w:hAnsi="Pilat Light" w:cs="Pilat Light"/>
        </w:rPr>
        <w:t>the growing demand for energy transition projects</w:t>
      </w:r>
      <w:r w:rsidR="00071801">
        <w:rPr>
          <w:rFonts w:ascii="Pilat Light" w:eastAsia="Pilat Light" w:hAnsi="Pilat Light" w:cs="Pilat Light"/>
        </w:rPr>
        <w:t xml:space="preserve"> and deliver innovative offshore solutions worldwide</w:t>
      </w:r>
      <w:r w:rsidR="3C20508F" w:rsidRPr="7F293095">
        <w:rPr>
          <w:rFonts w:ascii="Pilat Light" w:eastAsia="Pilat Light" w:hAnsi="Pilat Light" w:cs="Pilat Light"/>
        </w:rPr>
        <w:t>.</w:t>
      </w:r>
    </w:p>
    <w:p w14:paraId="616E4C74" w14:textId="77777777" w:rsidR="00A818BF" w:rsidRDefault="00A818BF" w:rsidP="00A818BF">
      <w:pPr>
        <w:spacing w:after="0"/>
        <w:jc w:val="both"/>
        <w:rPr>
          <w:rFonts w:ascii="Pilat Light" w:hAnsi="Pilat Light"/>
          <w:lang w:val="en-US"/>
        </w:rPr>
      </w:pPr>
    </w:p>
    <w:p w14:paraId="50199527" w14:textId="6A2098CF" w:rsidR="00D77797" w:rsidRPr="00B049EA" w:rsidRDefault="00D51A51" w:rsidP="00D0653F">
      <w:pPr>
        <w:jc w:val="both"/>
        <w:rPr>
          <w:rFonts w:ascii="Pilat Light" w:hAnsi="Pilat Light"/>
          <w:lang w:val="en-US"/>
        </w:rPr>
      </w:pPr>
      <w:r w:rsidRPr="00103773">
        <w:rPr>
          <w:rFonts w:ascii="Pilat Light" w:hAnsi="Pilat Light"/>
          <w:b/>
          <w:bCs/>
          <w:lang w:val="en-US"/>
        </w:rPr>
        <w:t>Sultan Ahmed bin Sulayem, Group Chairman &amp; Chief Executive Officer, DP World, said</w:t>
      </w:r>
      <w:r w:rsidR="006E3275" w:rsidRPr="00D0653F">
        <w:rPr>
          <w:rFonts w:ascii="Pilat Light" w:hAnsi="Pilat Light"/>
          <w:lang w:val="en-US"/>
        </w:rPr>
        <w:t>:</w:t>
      </w:r>
      <w:r w:rsidR="00D77797" w:rsidRPr="00D0653F" w:rsidDel="006E3275">
        <w:rPr>
          <w:rFonts w:ascii="Pilat Light" w:hAnsi="Pilat Light"/>
          <w:lang w:val="en-US"/>
        </w:rPr>
        <w:t xml:space="preserve"> </w:t>
      </w:r>
      <w:r w:rsidR="00D77797" w:rsidRPr="00D0653F">
        <w:rPr>
          <w:rFonts w:ascii="Pilat Light" w:hAnsi="Pilat Light"/>
          <w:lang w:val="en-US"/>
        </w:rPr>
        <w:t xml:space="preserve">"The </w:t>
      </w:r>
      <w:r w:rsidR="006E3275" w:rsidRPr="00D0653F">
        <w:rPr>
          <w:rFonts w:ascii="Pilat Light" w:hAnsi="Pilat Light"/>
          <w:lang w:val="en-US"/>
        </w:rPr>
        <w:t xml:space="preserve">South Yard expansion </w:t>
      </w:r>
      <w:r w:rsidR="00D77797" w:rsidRPr="00D0653F">
        <w:rPr>
          <w:rFonts w:ascii="Pilat Light" w:hAnsi="Pilat Light"/>
          <w:lang w:val="en-US"/>
        </w:rPr>
        <w:t xml:space="preserve">is a testament to </w:t>
      </w:r>
      <w:r w:rsidR="006E3275" w:rsidRPr="00D0653F">
        <w:rPr>
          <w:rFonts w:ascii="Pilat Light" w:hAnsi="Pilat Light"/>
          <w:lang w:val="en-US"/>
        </w:rPr>
        <w:t xml:space="preserve">Drydocks World’s </w:t>
      </w:r>
      <w:r w:rsidR="00D77797" w:rsidRPr="00D0653F">
        <w:rPr>
          <w:rFonts w:ascii="Pilat Light" w:hAnsi="Pilat Light"/>
          <w:lang w:val="en-US"/>
        </w:rPr>
        <w:t>commitment to innovation and</w:t>
      </w:r>
      <w:r w:rsidR="00D77797" w:rsidRPr="7F293095">
        <w:rPr>
          <w:rFonts w:ascii="Pilat Light" w:hAnsi="Pilat Light"/>
          <w:lang w:val="en-US"/>
        </w:rPr>
        <w:t xml:space="preserve"> sustainable growth</w:t>
      </w:r>
      <w:r w:rsidR="006E3275" w:rsidRPr="7F293095">
        <w:rPr>
          <w:rFonts w:ascii="Pilat Light" w:hAnsi="Pilat Light"/>
          <w:lang w:val="en-US"/>
        </w:rPr>
        <w:t xml:space="preserve">. As the demand for cutting-edge </w:t>
      </w:r>
      <w:r w:rsidR="00D77797" w:rsidRPr="7F293095" w:rsidDel="006E3275">
        <w:rPr>
          <w:rFonts w:ascii="Pilat Light" w:hAnsi="Pilat Light"/>
          <w:lang w:val="en-US"/>
        </w:rPr>
        <w:t>ene</w:t>
      </w:r>
      <w:r w:rsidR="00D77797" w:rsidRPr="7F293095">
        <w:rPr>
          <w:rFonts w:ascii="Pilat Light" w:hAnsi="Pilat Light"/>
          <w:lang w:val="en-US"/>
        </w:rPr>
        <w:t xml:space="preserve">rgy </w:t>
      </w:r>
      <w:r w:rsidR="006E3275" w:rsidRPr="7F293095">
        <w:rPr>
          <w:rFonts w:ascii="Pilat Light" w:hAnsi="Pilat Light"/>
          <w:lang w:val="en-US"/>
        </w:rPr>
        <w:t xml:space="preserve">solutions rises globally, this facility will enable us to lead in renewable energy infrastructure, while setting new standards in operational excellence. </w:t>
      </w:r>
      <w:r w:rsidR="00D77797" w:rsidRPr="7F293095">
        <w:rPr>
          <w:rFonts w:ascii="Pilat Light" w:hAnsi="Pilat Light"/>
          <w:lang w:val="en-US"/>
        </w:rPr>
        <w:t xml:space="preserve">Drydocks World </w:t>
      </w:r>
      <w:r w:rsidR="006E3275" w:rsidRPr="7F293095">
        <w:rPr>
          <w:rFonts w:ascii="Pilat Light" w:hAnsi="Pilat Light"/>
          <w:lang w:val="en-US"/>
        </w:rPr>
        <w:t xml:space="preserve">is shaping the future of </w:t>
      </w:r>
      <w:r w:rsidR="00912126" w:rsidRPr="7F293095">
        <w:rPr>
          <w:rFonts w:ascii="Pilat Light" w:hAnsi="Pilat Light"/>
          <w:lang w:val="en-US"/>
        </w:rPr>
        <w:t>maritime</w:t>
      </w:r>
      <w:r w:rsidR="006E3275" w:rsidRPr="7F293095">
        <w:rPr>
          <w:rFonts w:ascii="Pilat Light" w:hAnsi="Pilat Light"/>
          <w:lang w:val="en-US"/>
        </w:rPr>
        <w:t xml:space="preserve"> and offshore industries with this milestone expansion.</w:t>
      </w:r>
      <w:r w:rsidR="006E3275" w:rsidRPr="7F293095" w:rsidDel="006E3275">
        <w:rPr>
          <w:rFonts w:ascii="Pilat Light" w:hAnsi="Pilat Light"/>
          <w:lang w:val="en-US"/>
        </w:rPr>
        <w:t xml:space="preserve"> </w:t>
      </w:r>
      <w:r w:rsidR="00D77797" w:rsidRPr="7F293095">
        <w:rPr>
          <w:rFonts w:ascii="Pilat Light" w:hAnsi="Pilat Light"/>
          <w:lang w:val="en-US"/>
        </w:rPr>
        <w:t>"</w:t>
      </w:r>
    </w:p>
    <w:p w14:paraId="46621067" w14:textId="4EF4503A" w:rsidR="47318A83" w:rsidRDefault="47318A83" w:rsidP="7F293095">
      <w:pPr>
        <w:spacing w:line="276" w:lineRule="auto"/>
        <w:jc w:val="both"/>
        <w:rPr>
          <w:rFonts w:ascii="Pilat Light" w:eastAsia="Pilat Light" w:hAnsi="Pilat Light" w:cs="Pilat Light"/>
          <w:lang w:val="en-US"/>
        </w:rPr>
      </w:pPr>
      <w:r w:rsidRPr="7F293095">
        <w:rPr>
          <w:rFonts w:ascii="Pilat Light" w:eastAsia="Pilat Light" w:hAnsi="Pilat Light" w:cs="Pilat Light"/>
          <w:lang w:val="en-US"/>
        </w:rPr>
        <w:t xml:space="preserve">The South Yard is equipped with advanced technologies, including robotic profile-cutting machines, automated </w:t>
      </w:r>
      <w:r w:rsidRPr="0BE2D694">
        <w:rPr>
          <w:rFonts w:ascii="Pilat Light" w:eastAsia="Pilat Light" w:hAnsi="Pilat Light" w:cs="Pilat Light"/>
          <w:lang w:val="en-US"/>
        </w:rPr>
        <w:t>C</w:t>
      </w:r>
      <w:r w:rsidR="2C22EB35" w:rsidRPr="0BE2D694">
        <w:rPr>
          <w:rFonts w:ascii="Pilat Light" w:eastAsia="Pilat Light" w:hAnsi="Pilat Light" w:cs="Pilat Light"/>
          <w:lang w:val="en-US"/>
        </w:rPr>
        <w:t xml:space="preserve">omputer </w:t>
      </w:r>
      <w:r w:rsidRPr="0BE2D694">
        <w:rPr>
          <w:rFonts w:ascii="Pilat Light" w:eastAsia="Pilat Light" w:hAnsi="Pilat Light" w:cs="Pilat Light"/>
          <w:lang w:val="en-US"/>
        </w:rPr>
        <w:t>N</w:t>
      </w:r>
      <w:r w:rsidR="3700FB7D" w:rsidRPr="0BE2D694">
        <w:rPr>
          <w:rFonts w:ascii="Pilat Light" w:eastAsia="Pilat Light" w:hAnsi="Pilat Light" w:cs="Pilat Light"/>
          <w:lang w:val="en-US"/>
        </w:rPr>
        <w:t xml:space="preserve">umerical </w:t>
      </w:r>
      <w:r w:rsidRPr="0BE2D694">
        <w:rPr>
          <w:rFonts w:ascii="Pilat Light" w:eastAsia="Pilat Light" w:hAnsi="Pilat Light" w:cs="Pilat Light"/>
          <w:lang w:val="en-US"/>
        </w:rPr>
        <w:t>C</w:t>
      </w:r>
      <w:r w:rsidR="09F8E77D" w:rsidRPr="0BE2D694">
        <w:rPr>
          <w:rFonts w:ascii="Pilat Light" w:eastAsia="Pilat Light" w:hAnsi="Pilat Light" w:cs="Pilat Light"/>
          <w:lang w:val="en-US"/>
        </w:rPr>
        <w:t>ontrol</w:t>
      </w:r>
      <w:r w:rsidRPr="7F293095">
        <w:rPr>
          <w:rFonts w:ascii="Pilat Light" w:eastAsia="Pilat Light" w:hAnsi="Pilat Light" w:cs="Pilat Light"/>
          <w:lang w:val="en-US"/>
        </w:rPr>
        <w:t xml:space="preserve"> </w:t>
      </w:r>
      <w:r w:rsidR="00071801">
        <w:rPr>
          <w:rFonts w:ascii="Pilat Light" w:eastAsia="Pilat Light" w:hAnsi="Pilat Light" w:cs="Pilat Light"/>
          <w:lang w:val="en-US"/>
        </w:rPr>
        <w:t xml:space="preserve">(CNC) </w:t>
      </w:r>
      <w:r w:rsidRPr="7F293095">
        <w:rPr>
          <w:rFonts w:ascii="Pilat Light" w:eastAsia="Pilat Light" w:hAnsi="Pilat Light" w:cs="Pilat Light"/>
          <w:lang w:val="en-US"/>
        </w:rPr>
        <w:t xml:space="preserve">systems, and a heavy-duty rolling machine, significantly improving fabrication precision and efficiency.   </w:t>
      </w:r>
    </w:p>
    <w:p w14:paraId="27B92C86" w14:textId="77777777" w:rsidR="00071801" w:rsidRDefault="47318A83" w:rsidP="7F293095">
      <w:pPr>
        <w:spacing w:before="240" w:after="240"/>
        <w:jc w:val="both"/>
        <w:rPr>
          <w:rFonts w:ascii="Pilat Light" w:eastAsia="Pilat Light" w:hAnsi="Pilat Light" w:cs="Pilat Light"/>
          <w:lang w:val="en-US"/>
        </w:rPr>
      </w:pPr>
      <w:r w:rsidRPr="7F293095">
        <w:rPr>
          <w:rFonts w:ascii="Pilat Light" w:eastAsia="Pilat Light" w:hAnsi="Pilat Light" w:cs="Pilat Light"/>
          <w:lang w:val="en-US"/>
        </w:rPr>
        <w:t xml:space="preserve">The facility </w:t>
      </w:r>
      <w:r w:rsidR="00071801">
        <w:rPr>
          <w:rFonts w:ascii="Pilat Light" w:eastAsia="Pilat Light" w:hAnsi="Pilat Light" w:cs="Pilat Light"/>
          <w:lang w:val="en-US"/>
        </w:rPr>
        <w:t xml:space="preserve">can </w:t>
      </w:r>
      <w:r w:rsidRPr="7F293095">
        <w:rPr>
          <w:rFonts w:ascii="Pilat Light" w:eastAsia="Pilat Light" w:hAnsi="Pilat Light" w:cs="Pilat Light"/>
          <w:lang w:val="en-US"/>
        </w:rPr>
        <w:t xml:space="preserve">accommodate up to 3,000 workers </w:t>
      </w:r>
      <w:r w:rsidR="00071801">
        <w:rPr>
          <w:rFonts w:ascii="Pilat Light" w:eastAsia="Pilat Light" w:hAnsi="Pilat Light" w:cs="Pilat Light"/>
          <w:lang w:val="en-US"/>
        </w:rPr>
        <w:t>a</w:t>
      </w:r>
      <w:r w:rsidRPr="7F293095">
        <w:rPr>
          <w:rFonts w:ascii="Pilat Light" w:eastAsia="Pilat Light" w:hAnsi="Pilat Light" w:cs="Pilat Light"/>
          <w:lang w:val="en-US"/>
        </w:rPr>
        <w:t xml:space="preserve"> day and is purpose-built to </w:t>
      </w:r>
      <w:r w:rsidR="00071801">
        <w:rPr>
          <w:rFonts w:ascii="Pilat Light" w:eastAsia="Pilat Light" w:hAnsi="Pilat Light" w:cs="Pilat Light"/>
          <w:lang w:val="en-US"/>
        </w:rPr>
        <w:t>deliver complex industrial projects, such as:</w:t>
      </w:r>
    </w:p>
    <w:p w14:paraId="3FED5A76" w14:textId="29D91B9B" w:rsidR="00071801" w:rsidRPr="00071801" w:rsidRDefault="00071801" w:rsidP="00071801">
      <w:pPr>
        <w:pStyle w:val="ListParagraph"/>
        <w:numPr>
          <w:ilvl w:val="0"/>
          <w:numId w:val="9"/>
        </w:numPr>
        <w:spacing w:before="240" w:after="240"/>
        <w:jc w:val="both"/>
        <w:rPr>
          <w:rFonts w:ascii="Pilat Light" w:eastAsia="Pilat Light" w:hAnsi="Pilat Light" w:cs="Pilat Light"/>
          <w:lang w:val="en-US"/>
        </w:rPr>
      </w:pPr>
      <w:r w:rsidRPr="00071801">
        <w:rPr>
          <w:rFonts w:ascii="Pilat Light" w:eastAsia="Pilat Light" w:hAnsi="Pilat Light" w:cs="Pilat Light"/>
          <w:lang w:val="en-US"/>
        </w:rPr>
        <w:t>Converting f</w:t>
      </w:r>
      <w:r w:rsidR="47318A83" w:rsidRPr="00071801">
        <w:rPr>
          <w:rFonts w:ascii="Pilat Light" w:eastAsia="Pilat Light" w:hAnsi="Pilat Light" w:cs="Pilat Light"/>
          <w:lang w:val="en-US"/>
        </w:rPr>
        <w:t xml:space="preserve">loating production storage and offloading (FPSO) </w:t>
      </w:r>
      <w:r w:rsidR="00346917">
        <w:rPr>
          <w:rFonts w:ascii="Pilat Light" w:eastAsia="Pilat Light" w:hAnsi="Pilat Light" w:cs="Pilat Light"/>
          <w:lang w:val="en-US"/>
        </w:rPr>
        <w:t>vessels</w:t>
      </w:r>
      <w:r w:rsidR="47318A83" w:rsidRPr="00071801">
        <w:rPr>
          <w:rFonts w:ascii="Pilat Light" w:eastAsia="Pilat Light" w:hAnsi="Pilat Light" w:cs="Pilat Light"/>
          <w:lang w:val="en-US"/>
        </w:rPr>
        <w:t xml:space="preserve">, </w:t>
      </w:r>
    </w:p>
    <w:p w14:paraId="060ECD24" w14:textId="77777777" w:rsidR="00071801" w:rsidRPr="00071801" w:rsidRDefault="00071801" w:rsidP="00071801">
      <w:pPr>
        <w:pStyle w:val="ListParagraph"/>
        <w:numPr>
          <w:ilvl w:val="0"/>
          <w:numId w:val="9"/>
        </w:numPr>
        <w:spacing w:before="240" w:after="240"/>
        <w:jc w:val="both"/>
        <w:rPr>
          <w:rFonts w:ascii="Pilat Light" w:eastAsia="Pilat Light" w:hAnsi="Pilat Light" w:cs="Pilat Light"/>
          <w:lang w:val="en-US"/>
        </w:rPr>
      </w:pPr>
      <w:r w:rsidRPr="00071801">
        <w:rPr>
          <w:rFonts w:ascii="Pilat Light" w:eastAsia="Pilat Light" w:hAnsi="Pilat Light" w:cs="Pilat Light"/>
          <w:lang w:val="en-US"/>
        </w:rPr>
        <w:t>C</w:t>
      </w:r>
      <w:r w:rsidR="47318A83" w:rsidRPr="00071801">
        <w:rPr>
          <w:rFonts w:ascii="Pilat Light" w:eastAsia="Pilat Light" w:hAnsi="Pilat Light" w:cs="Pilat Light"/>
          <w:lang w:val="en-US"/>
        </w:rPr>
        <w:t xml:space="preserve">onstructing topsides for offshore platforms, </w:t>
      </w:r>
    </w:p>
    <w:p w14:paraId="58F6E30B" w14:textId="6A65546C" w:rsidR="47318A83" w:rsidRDefault="00346917" w:rsidP="00071801">
      <w:pPr>
        <w:pStyle w:val="ListParagraph"/>
        <w:numPr>
          <w:ilvl w:val="0"/>
          <w:numId w:val="9"/>
        </w:numPr>
        <w:spacing w:before="240" w:after="240"/>
        <w:jc w:val="both"/>
      </w:pPr>
      <w:r>
        <w:rPr>
          <w:rFonts w:ascii="Pilat Light" w:eastAsia="Pilat Light" w:hAnsi="Pilat Light" w:cs="Pilat Light"/>
          <w:lang w:val="en-US"/>
        </w:rPr>
        <w:t>Constructing</w:t>
      </w:r>
      <w:r w:rsidRPr="00071801">
        <w:rPr>
          <w:rFonts w:ascii="Pilat Light" w:eastAsia="Pilat Light" w:hAnsi="Pilat Light" w:cs="Pilat Light"/>
          <w:lang w:val="en-US"/>
        </w:rPr>
        <w:t xml:space="preserve"> </w:t>
      </w:r>
      <w:r w:rsidR="47318A83" w:rsidRPr="00071801">
        <w:rPr>
          <w:rFonts w:ascii="Pilat Light" w:eastAsia="Pilat Light" w:hAnsi="Pilat Light" w:cs="Pilat Light"/>
          <w:lang w:val="en-US"/>
        </w:rPr>
        <w:t>high-voltage</w:t>
      </w:r>
      <w:r w:rsidR="00CC073F">
        <w:rPr>
          <w:rFonts w:ascii="Pilat Light" w:eastAsia="Pilat Light" w:hAnsi="Pilat Light" w:cs="Pilat Light"/>
          <w:lang w:val="en-US"/>
        </w:rPr>
        <w:t xml:space="preserve"> </w:t>
      </w:r>
      <w:r w:rsidRPr="00071801">
        <w:rPr>
          <w:rFonts w:ascii="Pilat Light" w:eastAsia="Pilat Light" w:hAnsi="Pilat Light" w:cs="Pilat Light"/>
          <w:lang w:val="en-US"/>
        </w:rPr>
        <w:t>alternate current</w:t>
      </w:r>
      <w:r w:rsidR="00CC073F">
        <w:rPr>
          <w:rFonts w:ascii="Pilat Light" w:eastAsia="Pilat Light" w:hAnsi="Pilat Light" w:cs="Pilat Light"/>
          <w:lang w:val="en-US"/>
        </w:rPr>
        <w:t xml:space="preserve"> </w:t>
      </w:r>
      <w:r w:rsidRPr="00071801">
        <w:rPr>
          <w:rFonts w:ascii="Pilat Light" w:eastAsia="Pilat Light" w:hAnsi="Pilat Light" w:cs="Pilat Light"/>
          <w:lang w:val="en-US"/>
        </w:rPr>
        <w:t>(HVAC)</w:t>
      </w:r>
      <w:r>
        <w:rPr>
          <w:rFonts w:ascii="Pilat Light" w:eastAsia="Pilat Light" w:hAnsi="Pilat Light" w:cs="Pilat Light"/>
          <w:lang w:val="en-US"/>
        </w:rPr>
        <w:t xml:space="preserve"> and high-voltage </w:t>
      </w:r>
      <w:r w:rsidRPr="00071801">
        <w:rPr>
          <w:rFonts w:ascii="Pilat Light" w:eastAsia="Pilat Light" w:hAnsi="Pilat Light" w:cs="Pilat Light"/>
          <w:lang w:val="en-US"/>
        </w:rPr>
        <w:t xml:space="preserve">direct current (HVDC) </w:t>
      </w:r>
      <w:r w:rsidR="47318A83" w:rsidRPr="00071801">
        <w:rPr>
          <w:rFonts w:ascii="Pilat Light" w:eastAsia="Pilat Light" w:hAnsi="Pilat Light" w:cs="Pilat Light"/>
          <w:lang w:val="en-US"/>
        </w:rPr>
        <w:t>converter platforms</w:t>
      </w:r>
      <w:r>
        <w:rPr>
          <w:rFonts w:ascii="Pilat Light" w:eastAsia="Pilat Light" w:hAnsi="Pilat Light" w:cs="Pilat Light"/>
          <w:lang w:val="en-US"/>
        </w:rPr>
        <w:t xml:space="preserve"> for the offshore wind energy market.</w:t>
      </w:r>
      <w:r w:rsidR="47318A83" w:rsidRPr="00071801">
        <w:rPr>
          <w:rFonts w:ascii="Pilat Light" w:eastAsia="Pilat Light" w:hAnsi="Pilat Light" w:cs="Pilat Light"/>
          <w:lang w:val="en-US"/>
        </w:rPr>
        <w:t xml:space="preserve"> </w:t>
      </w:r>
    </w:p>
    <w:p w14:paraId="69DC57D8" w14:textId="07DFD5AA" w:rsidR="47318A83" w:rsidRDefault="00071801" w:rsidP="7F293095">
      <w:pPr>
        <w:spacing w:line="276" w:lineRule="auto"/>
        <w:jc w:val="both"/>
      </w:pPr>
      <w:r>
        <w:rPr>
          <w:rFonts w:ascii="Pilat Light" w:eastAsia="Pilat Light" w:hAnsi="Pilat Light" w:cs="Pilat Light"/>
          <w:lang w:val="en-US"/>
        </w:rPr>
        <w:t>A</w:t>
      </w:r>
      <w:r w:rsidR="47318A83" w:rsidRPr="7F293095">
        <w:rPr>
          <w:rFonts w:ascii="Pilat Light" w:eastAsia="Pilat Light" w:hAnsi="Pilat Light" w:cs="Pilat Light"/>
          <w:lang w:val="en-US"/>
        </w:rPr>
        <w:t xml:space="preserve"> 5,000-tonne Sheerleg Floating Crane, expected to be operational by 2026, </w:t>
      </w:r>
      <w:r>
        <w:rPr>
          <w:rFonts w:ascii="Pilat Light" w:eastAsia="Pilat Light" w:hAnsi="Pilat Light" w:cs="Pilat Light"/>
          <w:lang w:val="en-US"/>
        </w:rPr>
        <w:t xml:space="preserve">will </w:t>
      </w:r>
      <w:r w:rsidR="47318A83" w:rsidRPr="7F293095">
        <w:rPr>
          <w:rFonts w:ascii="Pilat Light" w:eastAsia="Pilat Light" w:hAnsi="Pilat Light" w:cs="Pilat Light"/>
          <w:lang w:val="en-US"/>
        </w:rPr>
        <w:t xml:space="preserve">further </w:t>
      </w:r>
      <w:r>
        <w:rPr>
          <w:rFonts w:ascii="Pilat Light" w:eastAsia="Pilat Light" w:hAnsi="Pilat Light" w:cs="Pilat Light"/>
          <w:lang w:val="en-US"/>
        </w:rPr>
        <w:t>expand</w:t>
      </w:r>
      <w:r w:rsidR="47318A83" w:rsidRPr="7F293095">
        <w:rPr>
          <w:rFonts w:ascii="Pilat Light" w:eastAsia="Pilat Light" w:hAnsi="Pilat Light" w:cs="Pilat Light"/>
          <w:lang w:val="en-US"/>
        </w:rPr>
        <w:t xml:space="preserve"> the yard's ability to handle large</w:t>
      </w:r>
      <w:r>
        <w:rPr>
          <w:rFonts w:ascii="Pilat Light" w:eastAsia="Pilat Light" w:hAnsi="Pilat Light" w:cs="Pilat Light"/>
          <w:lang w:val="en-US"/>
        </w:rPr>
        <w:t xml:space="preserve"> </w:t>
      </w:r>
      <w:r w:rsidR="47318A83" w:rsidRPr="7F293095">
        <w:rPr>
          <w:rFonts w:ascii="Pilat Light" w:eastAsia="Pilat Light" w:hAnsi="Pilat Light" w:cs="Pilat Light"/>
          <w:lang w:val="en-US"/>
        </w:rPr>
        <w:t>and complex projects.</w:t>
      </w:r>
    </w:p>
    <w:p w14:paraId="2CD01D91" w14:textId="49F78FC7" w:rsidR="00D77797" w:rsidRPr="00B049EA" w:rsidRDefault="006F7B8A" w:rsidP="006E3275">
      <w:pPr>
        <w:jc w:val="both"/>
        <w:rPr>
          <w:rFonts w:ascii="Pilat Light" w:hAnsi="Pilat Light"/>
          <w:lang w:val="en-US"/>
        </w:rPr>
      </w:pPr>
      <w:r w:rsidRPr="006F7B8A">
        <w:rPr>
          <w:rFonts w:ascii="Pilat Light" w:hAnsi="Pilat Light"/>
          <w:b/>
          <w:bCs/>
          <w:lang w:val="en-US"/>
        </w:rPr>
        <w:t>Captain Rado Antolovic, CEO of Drydocks</w:t>
      </w:r>
      <w:r>
        <w:rPr>
          <w:rFonts w:ascii="Pilat Light" w:hAnsi="Pilat Light"/>
          <w:b/>
          <w:bCs/>
          <w:lang w:val="en-US"/>
        </w:rPr>
        <w:t xml:space="preserve"> </w:t>
      </w:r>
      <w:r w:rsidRPr="006F7B8A">
        <w:rPr>
          <w:rFonts w:ascii="Pilat Light" w:hAnsi="Pilat Light"/>
          <w:b/>
          <w:bCs/>
          <w:lang w:val="en-US"/>
        </w:rPr>
        <w:t>World</w:t>
      </w:r>
      <w:r w:rsidR="6934D175" w:rsidRPr="7F293095">
        <w:rPr>
          <w:rFonts w:ascii="Pilat Light" w:hAnsi="Pilat Light"/>
          <w:b/>
          <w:bCs/>
          <w:lang w:val="en-US"/>
        </w:rPr>
        <w:t>, said</w:t>
      </w:r>
      <w:r w:rsidR="6934D175" w:rsidRPr="7F293095">
        <w:rPr>
          <w:rFonts w:ascii="Pilat Light" w:hAnsi="Pilat Light"/>
          <w:lang w:val="en-US"/>
        </w:rPr>
        <w:t>:</w:t>
      </w:r>
      <w:r w:rsidR="6934D175" w:rsidRPr="00B049EA">
        <w:rPr>
          <w:rFonts w:ascii="Pilat Light" w:hAnsi="Pilat Light"/>
          <w:lang w:val="en-US"/>
        </w:rPr>
        <w:t xml:space="preserve"> </w:t>
      </w:r>
      <w:r w:rsidR="6934D175" w:rsidRPr="7F293095">
        <w:rPr>
          <w:rFonts w:ascii="Pilat Light" w:hAnsi="Pilat Light"/>
          <w:lang w:val="en-US"/>
        </w:rPr>
        <w:t>"</w:t>
      </w:r>
      <w:r w:rsidR="6934D175" w:rsidRPr="7F293095">
        <w:rPr>
          <w:rFonts w:ascii="Pilat Light" w:hAnsi="Pilat Light"/>
        </w:rPr>
        <w:t xml:space="preserve">The South Yard </w:t>
      </w:r>
      <w:r w:rsidR="00B049EA">
        <w:rPr>
          <w:rFonts w:ascii="Pilat Light" w:hAnsi="Pilat Light"/>
        </w:rPr>
        <w:t xml:space="preserve">represents </w:t>
      </w:r>
      <w:r w:rsidR="6934D175" w:rsidRPr="7F293095">
        <w:rPr>
          <w:rFonts w:ascii="Pilat Light" w:hAnsi="Pilat Light"/>
        </w:rPr>
        <w:t>a transformative step for</w:t>
      </w:r>
      <w:r w:rsidR="00B049EA">
        <w:rPr>
          <w:rFonts w:ascii="Pilat Light" w:hAnsi="Pilat Light"/>
        </w:rPr>
        <w:t xml:space="preserve"> Drydocks World. </w:t>
      </w:r>
      <w:r w:rsidR="00B049EA" w:rsidRPr="7F293095">
        <w:rPr>
          <w:rFonts w:ascii="Pilat Light" w:hAnsi="Pilat Light"/>
        </w:rPr>
        <w:t>It</w:t>
      </w:r>
      <w:r w:rsidR="6934D175" w:rsidRPr="7F293095" w:rsidDel="00B049EA">
        <w:rPr>
          <w:rFonts w:ascii="Pilat Light" w:hAnsi="Pilat Light"/>
        </w:rPr>
        <w:t xml:space="preserve"> </w:t>
      </w:r>
      <w:r w:rsidR="6934D175" w:rsidRPr="7F293095">
        <w:rPr>
          <w:rFonts w:ascii="Pilat Light" w:hAnsi="Pilat Light"/>
        </w:rPr>
        <w:t xml:space="preserve">enhances our ability to </w:t>
      </w:r>
      <w:r w:rsidR="00B049EA">
        <w:rPr>
          <w:rFonts w:ascii="Pilat Light" w:hAnsi="Pilat Light"/>
        </w:rPr>
        <w:t xml:space="preserve">execute </w:t>
      </w:r>
      <w:r w:rsidR="6934D175" w:rsidRPr="7F293095">
        <w:rPr>
          <w:rFonts w:ascii="Pilat Light" w:hAnsi="Pilat Light"/>
        </w:rPr>
        <w:t>multiple complex global projects</w:t>
      </w:r>
      <w:r w:rsidR="00B049EA">
        <w:rPr>
          <w:rFonts w:ascii="Pilat Light" w:hAnsi="Pilat Light"/>
        </w:rPr>
        <w:t xml:space="preserve">, while prioritising smarter logistics, efficient execution and high HSSE </w:t>
      </w:r>
      <w:r w:rsidR="00B049EA">
        <w:rPr>
          <w:rFonts w:ascii="Pilat Light" w:hAnsi="Pilat Light"/>
        </w:rPr>
        <w:lastRenderedPageBreak/>
        <w:t>standards.</w:t>
      </w:r>
      <w:r w:rsidR="6934D175" w:rsidRPr="7F293095" w:rsidDel="00B049EA">
        <w:rPr>
          <w:rFonts w:ascii="Pilat Light" w:hAnsi="Pilat Light"/>
        </w:rPr>
        <w:t xml:space="preserve"> </w:t>
      </w:r>
      <w:r w:rsidR="00B049EA">
        <w:rPr>
          <w:rFonts w:ascii="Pilat Light" w:hAnsi="Pilat Light"/>
        </w:rPr>
        <w:t>This facility</w:t>
      </w:r>
      <w:r w:rsidR="6934D175" w:rsidRPr="7F293095">
        <w:rPr>
          <w:rFonts w:ascii="Pilat Light" w:hAnsi="Pilat Light"/>
        </w:rPr>
        <w:t xml:space="preserve"> </w:t>
      </w:r>
      <w:r w:rsidR="00B049EA">
        <w:rPr>
          <w:rFonts w:ascii="Pilat Light" w:hAnsi="Pilat Light"/>
        </w:rPr>
        <w:t xml:space="preserve">is integral to supporting the energy transition and meeting </w:t>
      </w:r>
      <w:r w:rsidR="6934D175" w:rsidRPr="7F293095">
        <w:rPr>
          <w:rFonts w:ascii="Pilat Light" w:hAnsi="Pilat Light"/>
        </w:rPr>
        <w:t>the demands of a rapidly evolving market.</w:t>
      </w:r>
      <w:r w:rsidR="6934D175" w:rsidRPr="7F293095">
        <w:rPr>
          <w:rFonts w:ascii="Pilat Light" w:hAnsi="Pilat Light"/>
          <w:lang w:val="en-US"/>
        </w:rPr>
        <w:t>"</w:t>
      </w:r>
    </w:p>
    <w:p w14:paraId="5986EF9B" w14:textId="78102AB3" w:rsidR="00F92082" w:rsidRDefault="00071801" w:rsidP="00A707FF">
      <w:pPr>
        <w:jc w:val="both"/>
        <w:rPr>
          <w:rFonts w:ascii="Pilat Light" w:hAnsi="Pilat Light"/>
        </w:rPr>
      </w:pPr>
      <w:r>
        <w:rPr>
          <w:rFonts w:ascii="Pilat Light" w:hAnsi="Pilat Light"/>
        </w:rPr>
        <w:t xml:space="preserve">In alignment with </w:t>
      </w:r>
      <w:r w:rsidR="00A707FF" w:rsidRPr="00A707FF">
        <w:rPr>
          <w:rFonts w:ascii="Pilat Light" w:hAnsi="Pilat Light"/>
        </w:rPr>
        <w:t xml:space="preserve">Drydocks World’s sustainability mission, the South Yard operates entirely on clean energy sourced from the Sheikh Mohammed bin Rashid Al Maktoum Solar Park. This significantly reduces the facility’s carbon footprint and ensures adherence to international environmental standards. </w:t>
      </w:r>
      <w:r>
        <w:rPr>
          <w:rFonts w:ascii="Pilat Light" w:hAnsi="Pilat Light"/>
        </w:rPr>
        <w:t xml:space="preserve">It is </w:t>
      </w:r>
      <w:r w:rsidR="00A707FF" w:rsidRPr="00A707FF">
        <w:rPr>
          <w:rFonts w:ascii="Pilat Light" w:hAnsi="Pilat Light"/>
        </w:rPr>
        <w:t xml:space="preserve">designed to support green energy infrastructure and incorporates sustainable practices across all operations, reflecting </w:t>
      </w:r>
      <w:r w:rsidR="2C3660BD" w:rsidRPr="4F1AC82C">
        <w:rPr>
          <w:rFonts w:ascii="Pilat Light" w:hAnsi="Pilat Light"/>
        </w:rPr>
        <w:t>an</w:t>
      </w:r>
      <w:r w:rsidR="00A707FF" w:rsidRPr="4F1AC82C">
        <w:rPr>
          <w:rFonts w:ascii="Pilat Light" w:hAnsi="Pilat Light"/>
        </w:rPr>
        <w:t xml:space="preserve"> </w:t>
      </w:r>
      <w:r w:rsidR="703F1262" w:rsidRPr="4F1AC82C">
        <w:rPr>
          <w:rFonts w:ascii="Pilat Light" w:hAnsi="Pilat Light"/>
        </w:rPr>
        <w:t>integrated</w:t>
      </w:r>
      <w:r w:rsidR="00A707FF" w:rsidRPr="00A707FF">
        <w:rPr>
          <w:rFonts w:ascii="Pilat Light" w:hAnsi="Pilat Light"/>
        </w:rPr>
        <w:t xml:space="preserve"> approach to environmental responsibility.</w:t>
      </w:r>
    </w:p>
    <w:p w14:paraId="05B8AFFA" w14:textId="67773CEB" w:rsidR="006F1D9B" w:rsidRDefault="006F1D9B" w:rsidP="006E3275">
      <w:pPr>
        <w:jc w:val="both"/>
        <w:rPr>
          <w:rFonts w:ascii="Pilat Light" w:hAnsi="Pilat Light"/>
          <w:lang w:val="en-US"/>
        </w:rPr>
      </w:pPr>
      <w:r>
        <w:rPr>
          <w:rFonts w:ascii="Pilat Light" w:hAnsi="Pilat Light"/>
          <w:lang w:val="en-US"/>
        </w:rPr>
        <w:t xml:space="preserve">Drydocks World aims to become a leading </w:t>
      </w:r>
      <w:r w:rsidR="6934D175" w:rsidRPr="6934D175">
        <w:rPr>
          <w:rFonts w:ascii="Pilat Light" w:hAnsi="Pilat Light"/>
          <w:lang w:val="en-US"/>
        </w:rPr>
        <w:t>Engineering, Procurement, and Construction (EPC) provider</w:t>
      </w:r>
      <w:r w:rsidR="00071801">
        <w:rPr>
          <w:rFonts w:ascii="Pilat Light" w:hAnsi="Pilat Light"/>
          <w:lang w:val="en-US"/>
        </w:rPr>
        <w:t>, combining advanced</w:t>
      </w:r>
      <w:r>
        <w:rPr>
          <w:rFonts w:ascii="Pilat Light" w:hAnsi="Pilat Light"/>
          <w:lang w:val="en-US"/>
        </w:rPr>
        <w:t xml:space="preserve"> technology, a highly skilled workforce and a focus on sustainability to address the evolving demands of the global energy sector. </w:t>
      </w:r>
    </w:p>
    <w:p w14:paraId="00B19705" w14:textId="6659B313" w:rsidR="41E71337" w:rsidRPr="00AA53E7" w:rsidRDefault="615AE517" w:rsidP="7F293095">
      <w:pPr>
        <w:jc w:val="both"/>
        <w:rPr>
          <w:rFonts w:ascii="Pilat Light" w:hAnsi="Pilat Light"/>
        </w:rPr>
      </w:pPr>
      <w:r w:rsidRPr="00071801">
        <w:rPr>
          <w:rFonts w:ascii="Pilat Light" w:hAnsi="Pilat Light"/>
          <w:b/>
          <w:bCs/>
        </w:rPr>
        <w:t>Captain Antolovic</w:t>
      </w:r>
      <w:r w:rsidRPr="7F293095">
        <w:rPr>
          <w:rFonts w:ascii="Pilat Light" w:hAnsi="Pilat Light"/>
        </w:rPr>
        <w:t xml:space="preserve"> </w:t>
      </w:r>
      <w:r w:rsidR="00071801">
        <w:rPr>
          <w:rFonts w:ascii="Pilat Light" w:hAnsi="Pilat Light"/>
        </w:rPr>
        <w:t>concluded</w:t>
      </w:r>
      <w:r w:rsidRPr="7F293095">
        <w:rPr>
          <w:rFonts w:ascii="Pilat Light" w:hAnsi="Pilat Light"/>
        </w:rPr>
        <w:t>:</w:t>
      </w:r>
      <w:r w:rsidR="006F1D9B" w:rsidRPr="7F293095">
        <w:rPr>
          <w:rFonts w:ascii="Pilat Light" w:hAnsi="Pilat Light"/>
        </w:rPr>
        <w:t xml:space="preserve"> “This expansion is more than just additional capacity; it’s a statement of our commitment to innovation, operational excellence, and the energy transition. By integrating advanced technologies and sustainable practices, we are well-positioned to support global decarbonisation goals while driving value for our clients</w:t>
      </w:r>
      <w:r w:rsidR="44A66EB7" w:rsidRPr="7F293095">
        <w:rPr>
          <w:rFonts w:ascii="Pilat Light" w:hAnsi="Pilat Light"/>
        </w:rPr>
        <w:t>.”</w:t>
      </w:r>
    </w:p>
    <w:p w14:paraId="2270F967" w14:textId="4162FA90" w:rsidR="41E71337" w:rsidRPr="00AA53E7" w:rsidRDefault="41E71337" w:rsidP="006F1D9B">
      <w:pPr>
        <w:jc w:val="center"/>
        <w:rPr>
          <w:rFonts w:ascii="Pilat Light" w:hAnsi="Pilat Light"/>
        </w:rPr>
      </w:pPr>
      <w:r w:rsidRPr="32FB43D7">
        <w:rPr>
          <w:rFonts w:ascii="Pilat Light" w:hAnsi="Pilat Light"/>
          <w:b/>
          <w:bCs/>
          <w:sz w:val="22"/>
          <w:szCs w:val="22"/>
          <w:lang w:val="en-US"/>
        </w:rPr>
        <w:t>END</w:t>
      </w:r>
    </w:p>
    <w:p w14:paraId="4426AD3D" w14:textId="394268D2" w:rsidR="3834661B" w:rsidRPr="0077400D" w:rsidRDefault="3834661B" w:rsidP="32FB43D7">
      <w:pPr>
        <w:spacing w:after="0"/>
        <w:rPr>
          <w:rFonts w:ascii="Pilat Light" w:hAnsi="Pilat Light"/>
          <w:sz w:val="22"/>
          <w:szCs w:val="22"/>
          <w:lang w:val="en-US"/>
        </w:rPr>
      </w:pPr>
    </w:p>
    <w:p w14:paraId="09D3A114" w14:textId="1AD5A8E0" w:rsidR="41E71337" w:rsidRPr="00726A9F" w:rsidRDefault="41E71337" w:rsidP="3834661B">
      <w:pPr>
        <w:spacing w:after="0"/>
        <w:jc w:val="both"/>
        <w:rPr>
          <w:rFonts w:ascii="Pilat Light" w:hAnsi="Pilat Light"/>
          <w:b/>
          <w:bCs/>
          <w:sz w:val="22"/>
          <w:szCs w:val="22"/>
          <w:lang w:val="en-US"/>
        </w:rPr>
      </w:pPr>
      <w:r w:rsidRPr="00726A9F">
        <w:rPr>
          <w:rFonts w:ascii="Pilat Light" w:hAnsi="Pilat Light"/>
          <w:b/>
          <w:bCs/>
          <w:sz w:val="22"/>
          <w:szCs w:val="22"/>
          <w:lang w:val="en-US"/>
        </w:rPr>
        <w:t>For more information, please contact:</w:t>
      </w:r>
    </w:p>
    <w:p w14:paraId="0EEAD2C5" w14:textId="6440197B" w:rsidR="41E71337" w:rsidRPr="00726A9F" w:rsidRDefault="41E71337" w:rsidP="3834661B">
      <w:pPr>
        <w:spacing w:after="0"/>
        <w:jc w:val="both"/>
        <w:rPr>
          <w:rFonts w:ascii="Pilat Light" w:hAnsi="Pilat Light"/>
          <w:sz w:val="22"/>
          <w:szCs w:val="22"/>
          <w:lang w:val="en-US"/>
        </w:rPr>
      </w:pPr>
      <w:r w:rsidRPr="00726A9F">
        <w:rPr>
          <w:rFonts w:ascii="Pilat Light" w:hAnsi="Pilat Light"/>
          <w:sz w:val="22"/>
          <w:szCs w:val="22"/>
          <w:lang w:val="en-US"/>
        </w:rPr>
        <w:t xml:space="preserve"> </w:t>
      </w:r>
    </w:p>
    <w:p w14:paraId="44D43BEC" w14:textId="012B594D" w:rsidR="41E71337" w:rsidRPr="00726A9F" w:rsidRDefault="41E71337" w:rsidP="3834661B">
      <w:pPr>
        <w:spacing w:line="257" w:lineRule="auto"/>
        <w:jc w:val="both"/>
        <w:rPr>
          <w:rFonts w:ascii="Pilat Light" w:hAnsi="Pilat Light"/>
          <w:b/>
          <w:bCs/>
          <w:sz w:val="22"/>
          <w:szCs w:val="22"/>
          <w:lang w:val="en-US"/>
        </w:rPr>
      </w:pPr>
      <w:r w:rsidRPr="00726A9F">
        <w:rPr>
          <w:rFonts w:ascii="Pilat Light" w:hAnsi="Pilat Light"/>
          <w:b/>
          <w:bCs/>
          <w:sz w:val="22"/>
          <w:szCs w:val="22"/>
          <w:lang w:val="en-US"/>
        </w:rPr>
        <w:t>Drydocks World</w:t>
      </w:r>
      <w:r w:rsidRPr="00726A9F">
        <w:rPr>
          <w:rFonts w:ascii="Pilat Light" w:hAnsi="Pilat Light"/>
          <w:b/>
          <w:bCs/>
          <w:sz w:val="22"/>
          <w:szCs w:val="22"/>
          <w:lang w:val="en-US"/>
        </w:rPr>
        <w:tab/>
      </w:r>
    </w:p>
    <w:p w14:paraId="211D7A20" w14:textId="747BC668" w:rsidR="41E71337" w:rsidRPr="00726A9F" w:rsidRDefault="41E71337" w:rsidP="3834661B">
      <w:pPr>
        <w:spacing w:line="257" w:lineRule="auto"/>
        <w:jc w:val="both"/>
        <w:rPr>
          <w:rFonts w:ascii="Pilat Light" w:hAnsi="Pilat Light"/>
          <w:sz w:val="22"/>
          <w:szCs w:val="22"/>
          <w:lang w:val="en-US"/>
        </w:rPr>
      </w:pPr>
      <w:r w:rsidRPr="00726A9F">
        <w:rPr>
          <w:rFonts w:ascii="Pilat Light" w:hAnsi="Pilat Light"/>
          <w:sz w:val="22"/>
          <w:szCs w:val="22"/>
          <w:lang w:val="en-US"/>
        </w:rPr>
        <w:t xml:space="preserve">Marija Boskovic / </w:t>
      </w:r>
      <w:hyperlink r:id="rId10">
        <w:r w:rsidRPr="00726A9F">
          <w:rPr>
            <w:rFonts w:ascii="Pilat Light" w:hAnsi="Pilat Light"/>
            <w:sz w:val="22"/>
            <w:szCs w:val="22"/>
            <w:lang w:val="en-US"/>
          </w:rPr>
          <w:t>marija.boskovic@dpworld.com</w:t>
        </w:r>
      </w:hyperlink>
    </w:p>
    <w:p w14:paraId="22E72183" w14:textId="46014251" w:rsidR="41E71337" w:rsidRPr="00726A9F" w:rsidRDefault="41E71337" w:rsidP="3834661B">
      <w:pPr>
        <w:spacing w:line="257" w:lineRule="auto"/>
        <w:jc w:val="both"/>
        <w:rPr>
          <w:rFonts w:ascii="Pilat Light" w:hAnsi="Pilat Light"/>
          <w:sz w:val="22"/>
          <w:szCs w:val="22"/>
          <w:lang w:val="it-IT"/>
        </w:rPr>
      </w:pPr>
      <w:r w:rsidRPr="00726A9F">
        <w:rPr>
          <w:rFonts w:ascii="Pilat Light" w:hAnsi="Pilat Light"/>
          <w:sz w:val="22"/>
          <w:szCs w:val="22"/>
          <w:lang w:val="it-IT"/>
        </w:rPr>
        <w:t xml:space="preserve">Shamsa AlMehairi / </w:t>
      </w:r>
      <w:hyperlink r:id="rId11">
        <w:r w:rsidRPr="00726A9F">
          <w:rPr>
            <w:rFonts w:ascii="Pilat Light" w:hAnsi="Pilat Light"/>
            <w:sz w:val="22"/>
            <w:szCs w:val="22"/>
            <w:lang w:val="it-IT"/>
          </w:rPr>
          <w:t>Shamsa.AlMehairi@drydocks.gov.ae</w:t>
        </w:r>
      </w:hyperlink>
    </w:p>
    <w:p w14:paraId="66B8A743" w14:textId="77777777" w:rsidR="00726A9F" w:rsidRPr="00726A9F" w:rsidRDefault="00726A9F" w:rsidP="00726A9F">
      <w:pPr>
        <w:spacing w:line="257" w:lineRule="auto"/>
        <w:jc w:val="both"/>
        <w:rPr>
          <w:rFonts w:cstheme="minorHAnsi"/>
          <w:b/>
          <w:bCs/>
          <w:sz w:val="22"/>
          <w:szCs w:val="22"/>
        </w:rPr>
      </w:pPr>
      <w:r w:rsidRPr="00726A9F">
        <w:rPr>
          <w:rFonts w:ascii="Pilat Light" w:hAnsi="Pilat Light"/>
          <w:b/>
          <w:bCs/>
          <w:sz w:val="22"/>
          <w:szCs w:val="22"/>
          <w:lang w:val="en-US"/>
        </w:rPr>
        <w:t>About Drydocks World</w:t>
      </w:r>
    </w:p>
    <w:p w14:paraId="6E3A6116" w14:textId="77777777" w:rsidR="00726A9F" w:rsidRPr="00726A9F" w:rsidRDefault="00726A9F" w:rsidP="00726A9F">
      <w:pPr>
        <w:jc w:val="both"/>
        <w:rPr>
          <w:rFonts w:ascii="Pilat Light" w:hAnsi="Pilat Light"/>
          <w:sz w:val="22"/>
          <w:szCs w:val="22"/>
          <w:lang w:val="en-US"/>
        </w:rPr>
      </w:pPr>
      <w:r w:rsidRPr="00726A9F">
        <w:rPr>
          <w:rFonts w:ascii="Pilat Light" w:hAnsi="Pilat Light"/>
          <w:sz w:val="22"/>
          <w:szCs w:val="22"/>
          <w:lang w:val="en-US"/>
        </w:rPr>
        <w:t xml:space="preserve">Over the past 40 years, Drydocks World, a DP World Company, has become a leading provider of marine and offshore services to the shipping, oil, gas, and renewable energy sectors. Conceived as an ambitious project under the guidance of H.H. Sheikh Rashid Bin Saeed Al Maktoum the late Ruler of Dubai, the yard is strategically located in a rapidly developing region of the world.  </w:t>
      </w:r>
    </w:p>
    <w:p w14:paraId="50AB7FD4" w14:textId="77777777" w:rsidR="00726A9F" w:rsidRPr="00726A9F" w:rsidRDefault="00726A9F" w:rsidP="00726A9F">
      <w:pPr>
        <w:jc w:val="both"/>
        <w:rPr>
          <w:rFonts w:ascii="Pilat Light" w:hAnsi="Pilat Light"/>
          <w:sz w:val="22"/>
          <w:szCs w:val="22"/>
          <w:lang w:val="en-US"/>
        </w:rPr>
      </w:pPr>
      <w:r w:rsidRPr="00726A9F">
        <w:rPr>
          <w:rFonts w:ascii="Pilat Light" w:hAnsi="Pilat Light"/>
          <w:sz w:val="22"/>
          <w:szCs w:val="22"/>
          <w:lang w:val="en-US"/>
        </w:rPr>
        <w:t xml:space="preserve">Drydocks World completes over 300 projects a year on average, with a record of handling 42 refurbishment projects simultaneously. Located next to Dubai’s Port Rashed, the yard is spread over 200 hectares and includes three graving docks and a floating dock, as well as more than 3,700m of berth space. It also boasts an in-house-built floating crane, which can lift 2,000 metric tonnes, including the weight of lifting gear for all types of heavy lift operations. </w:t>
      </w:r>
    </w:p>
    <w:p w14:paraId="5E53C526" w14:textId="77777777" w:rsidR="00726A9F" w:rsidRPr="00726A9F" w:rsidRDefault="00726A9F" w:rsidP="00726A9F">
      <w:pPr>
        <w:jc w:val="both"/>
        <w:rPr>
          <w:rFonts w:ascii="Pilat Light" w:hAnsi="Pilat Light"/>
          <w:sz w:val="22"/>
          <w:szCs w:val="22"/>
          <w:lang w:val="en-US"/>
        </w:rPr>
      </w:pPr>
      <w:r w:rsidRPr="00726A9F">
        <w:rPr>
          <w:rFonts w:ascii="Pilat Light" w:hAnsi="Pilat Light"/>
          <w:sz w:val="22"/>
          <w:szCs w:val="22"/>
          <w:lang w:val="en-US"/>
        </w:rPr>
        <w:t xml:space="preserve">The facilities have allowed Drydocks World to break records in constructing some of the largest new build offshore fabrications in the world.   </w:t>
      </w:r>
    </w:p>
    <w:p w14:paraId="4EBF3A8A" w14:textId="77777777" w:rsidR="00726A9F" w:rsidRPr="00726A9F" w:rsidRDefault="00726A9F" w:rsidP="00726A9F">
      <w:pPr>
        <w:jc w:val="both"/>
        <w:rPr>
          <w:rFonts w:ascii="Pilat Light" w:hAnsi="Pilat Light"/>
          <w:sz w:val="22"/>
          <w:szCs w:val="22"/>
          <w:lang w:val="en-US"/>
        </w:rPr>
      </w:pPr>
      <w:r w:rsidRPr="00726A9F">
        <w:rPr>
          <w:rFonts w:ascii="Pilat Light" w:hAnsi="Pilat Light"/>
          <w:sz w:val="22"/>
          <w:szCs w:val="22"/>
          <w:lang w:val="en-US"/>
        </w:rPr>
        <w:t>Drydocks World aims to consistently deliver excellence and achieve further success for the UAE’s maritime industry, positioning Drydocks World as an international yard of choice.</w:t>
      </w:r>
    </w:p>
    <w:p w14:paraId="1935A404" w14:textId="77777777" w:rsidR="00726A9F" w:rsidRPr="00726A9F" w:rsidRDefault="00726A9F" w:rsidP="00726A9F">
      <w:pPr>
        <w:spacing w:after="0" w:line="240" w:lineRule="auto"/>
        <w:jc w:val="both"/>
        <w:rPr>
          <w:rFonts w:ascii="Pilat Light" w:hAnsi="Pilat Light"/>
          <w:sz w:val="22"/>
          <w:szCs w:val="22"/>
          <w:lang w:val="en-US"/>
        </w:rPr>
      </w:pPr>
    </w:p>
    <w:p w14:paraId="038DE6CB" w14:textId="640D739A" w:rsidR="41E71337" w:rsidRPr="00726A9F" w:rsidRDefault="41E71337" w:rsidP="3834661B">
      <w:pPr>
        <w:spacing w:after="0"/>
        <w:rPr>
          <w:rFonts w:ascii="Pilat Light" w:hAnsi="Pilat Light"/>
          <w:b/>
          <w:bCs/>
          <w:sz w:val="22"/>
          <w:szCs w:val="22"/>
          <w:lang w:val="en-US"/>
        </w:rPr>
      </w:pPr>
      <w:r w:rsidRPr="00726A9F">
        <w:rPr>
          <w:rFonts w:ascii="Pilat Light" w:hAnsi="Pilat Light"/>
          <w:b/>
          <w:bCs/>
          <w:sz w:val="22"/>
          <w:szCs w:val="22"/>
          <w:lang w:val="en-US"/>
        </w:rPr>
        <w:t xml:space="preserve">About DP World </w:t>
      </w:r>
    </w:p>
    <w:p w14:paraId="59F903CE" w14:textId="2EB21CB5" w:rsidR="41E71337" w:rsidRPr="00726A9F" w:rsidRDefault="41E71337" w:rsidP="3834661B">
      <w:pPr>
        <w:spacing w:after="0"/>
        <w:rPr>
          <w:rFonts w:ascii="Pilat Light" w:hAnsi="Pilat Light"/>
          <w:sz w:val="22"/>
          <w:szCs w:val="22"/>
          <w:lang w:val="en-US"/>
        </w:rPr>
      </w:pPr>
      <w:r w:rsidRPr="00726A9F">
        <w:rPr>
          <w:rFonts w:ascii="Pilat Light" w:hAnsi="Pilat Light"/>
          <w:sz w:val="22"/>
          <w:szCs w:val="22"/>
          <w:lang w:val="en-US"/>
        </w:rPr>
        <w:t xml:space="preserve"> </w:t>
      </w:r>
    </w:p>
    <w:p w14:paraId="387B9687" w14:textId="77777777" w:rsidR="00CF61F4" w:rsidRPr="00CF61F4" w:rsidRDefault="00CF61F4" w:rsidP="00CF61F4">
      <w:pPr>
        <w:spacing w:after="0"/>
        <w:rPr>
          <w:rFonts w:ascii="Pilat Light" w:hAnsi="Pilat Light"/>
          <w:sz w:val="22"/>
          <w:szCs w:val="22"/>
          <w:lang w:val="en-US"/>
        </w:rPr>
      </w:pPr>
      <w:r w:rsidRPr="00CF61F4">
        <w:rPr>
          <w:rFonts w:ascii="Pilat Light" w:hAnsi="Pilat Light"/>
          <w:sz w:val="22"/>
          <w:szCs w:val="22"/>
          <w:lang w:val="en-US"/>
        </w:rPr>
        <w:t xml:space="preserve">Trade is the lifeblood of the global economy, creating opportunities and improving the quality of life for people around the world. DP World exists to make the world’s trade flow better, changing what’s possible for the customers and communities we serve globally.  </w:t>
      </w:r>
    </w:p>
    <w:p w14:paraId="784A8B16" w14:textId="77777777" w:rsidR="00CF61F4" w:rsidRPr="00CF61F4" w:rsidRDefault="00CF61F4" w:rsidP="00CF61F4">
      <w:pPr>
        <w:spacing w:after="0"/>
        <w:rPr>
          <w:rFonts w:ascii="Pilat Light" w:hAnsi="Pilat Light"/>
          <w:sz w:val="22"/>
          <w:szCs w:val="22"/>
          <w:lang w:val="en-US"/>
        </w:rPr>
      </w:pPr>
      <w:r w:rsidRPr="00CF61F4">
        <w:rPr>
          <w:rFonts w:ascii="Pilat Light" w:hAnsi="Pilat Light"/>
          <w:sz w:val="22"/>
          <w:szCs w:val="22"/>
          <w:lang w:val="en-US"/>
        </w:rPr>
        <w:t xml:space="preserve"> </w:t>
      </w:r>
    </w:p>
    <w:p w14:paraId="5EC6C739" w14:textId="77777777" w:rsidR="00CF61F4" w:rsidRPr="00CF61F4" w:rsidRDefault="00CF61F4" w:rsidP="00CF61F4">
      <w:pPr>
        <w:spacing w:after="0"/>
        <w:rPr>
          <w:rFonts w:ascii="Pilat Light" w:hAnsi="Pilat Light"/>
          <w:sz w:val="22"/>
          <w:szCs w:val="22"/>
          <w:lang w:val="en-US"/>
        </w:rPr>
      </w:pPr>
      <w:r w:rsidRPr="00CF61F4">
        <w:rPr>
          <w:rFonts w:ascii="Pilat Light" w:hAnsi="Pilat Light"/>
          <w:sz w:val="22"/>
          <w:szCs w:val="22"/>
          <w:lang w:val="en-US"/>
        </w:rPr>
        <w:t xml:space="preserve">With a dedicated, diverse and professional team of more than 114,000 employees from 162 nationalities, spanning 78 countries on six continents, DP World is pushing trade further and faster towards a seamless supply chain that’s fit for the future. </w:t>
      </w:r>
    </w:p>
    <w:p w14:paraId="0AD5B5D8" w14:textId="77777777" w:rsidR="00CF61F4" w:rsidRPr="00CF61F4" w:rsidRDefault="00CF61F4" w:rsidP="00CF61F4">
      <w:pPr>
        <w:spacing w:after="0"/>
        <w:rPr>
          <w:rFonts w:ascii="Pilat Light" w:hAnsi="Pilat Light"/>
          <w:sz w:val="22"/>
          <w:szCs w:val="22"/>
          <w:lang w:val="en-US"/>
        </w:rPr>
      </w:pPr>
      <w:r w:rsidRPr="00CF61F4">
        <w:rPr>
          <w:rFonts w:ascii="Pilat Light" w:hAnsi="Pilat Light"/>
          <w:sz w:val="22"/>
          <w:szCs w:val="22"/>
          <w:lang w:val="en-US"/>
        </w:rPr>
        <w:t xml:space="preserve"> </w:t>
      </w:r>
    </w:p>
    <w:p w14:paraId="43ADD4AB" w14:textId="77777777" w:rsidR="00CF61F4" w:rsidRPr="00CF61F4" w:rsidRDefault="00CF61F4" w:rsidP="00CF61F4">
      <w:pPr>
        <w:spacing w:after="0"/>
        <w:rPr>
          <w:rFonts w:ascii="Pilat Light" w:hAnsi="Pilat Light"/>
          <w:sz w:val="22"/>
          <w:szCs w:val="22"/>
          <w:lang w:val="en-US"/>
        </w:rPr>
      </w:pPr>
      <w:r w:rsidRPr="00CF61F4">
        <w:rPr>
          <w:rFonts w:ascii="Pilat Light" w:hAnsi="Pilat Light"/>
          <w:sz w:val="22"/>
          <w:szCs w:val="22"/>
          <w:lang w:val="en-US"/>
        </w:rPr>
        <w:t>We’re rapidly transforming and integrating our businesses -- Ports and Terminals, Marine Services, Logistics and Technology – and uniting our global infrastructure with local expertise to create stronger, more efficient end-to-end supply chain solutions that can change the way the world trades.</w:t>
      </w:r>
    </w:p>
    <w:p w14:paraId="7EC47C9C" w14:textId="77777777" w:rsidR="00CF61F4" w:rsidRPr="00CF61F4" w:rsidRDefault="00CF61F4" w:rsidP="00CF61F4">
      <w:pPr>
        <w:spacing w:after="0"/>
        <w:rPr>
          <w:rFonts w:ascii="Pilat Light" w:hAnsi="Pilat Light"/>
          <w:sz w:val="22"/>
          <w:szCs w:val="22"/>
          <w:lang w:val="en-US"/>
        </w:rPr>
      </w:pPr>
      <w:r w:rsidRPr="00CF61F4">
        <w:rPr>
          <w:rFonts w:ascii="Pilat Light" w:hAnsi="Pilat Light"/>
          <w:sz w:val="22"/>
          <w:szCs w:val="22"/>
          <w:lang w:val="en-US"/>
        </w:rPr>
        <w:t xml:space="preserve"> </w:t>
      </w:r>
    </w:p>
    <w:p w14:paraId="724F0731" w14:textId="52ED5A5E" w:rsidR="41E71337" w:rsidRPr="00726A9F" w:rsidRDefault="00CF61F4" w:rsidP="00CF61F4">
      <w:pPr>
        <w:spacing w:after="0"/>
        <w:rPr>
          <w:rFonts w:ascii="Pilat Light" w:hAnsi="Pilat Light"/>
          <w:sz w:val="22"/>
          <w:szCs w:val="22"/>
          <w:lang w:val="en-US"/>
        </w:rPr>
      </w:pPr>
      <w:r w:rsidRPr="00CF61F4">
        <w:rPr>
          <w:rFonts w:ascii="Pilat Light" w:hAnsi="Pilat Light"/>
          <w:sz w:val="22"/>
          <w:szCs w:val="22"/>
          <w:lang w:val="en-US"/>
        </w:rPr>
        <w:t xml:space="preserve">What's more, we're reshaping the future by investing in innovation. From intelligent delivery systems to automated warehouse stacking, we’re at the cutting edge of disruptive technology, pushing the sector towards better ways to trade, minimising disruptions from the factory floor to the customer’s door. </w:t>
      </w:r>
      <w:r w:rsidR="41E71337" w:rsidRPr="00726A9F">
        <w:rPr>
          <w:rFonts w:ascii="Pilat Light" w:hAnsi="Pilat Light"/>
          <w:sz w:val="22"/>
          <w:szCs w:val="22"/>
          <w:lang w:val="en-US"/>
        </w:rPr>
        <w:t xml:space="preserve"> </w:t>
      </w:r>
    </w:p>
    <w:p w14:paraId="44055268" w14:textId="76363DC2" w:rsidR="41E71337" w:rsidRPr="009348F0" w:rsidRDefault="41E71337" w:rsidP="3834661B">
      <w:pPr>
        <w:spacing w:after="0"/>
        <w:jc w:val="center"/>
        <w:rPr>
          <w:rFonts w:ascii="Pilat Light" w:hAnsi="Pilat Light"/>
          <w:b/>
          <w:bCs/>
          <w:sz w:val="22"/>
          <w:szCs w:val="22"/>
          <w:lang w:val="en-US"/>
        </w:rPr>
      </w:pPr>
      <w:r w:rsidRPr="009348F0">
        <w:rPr>
          <w:rFonts w:ascii="Pilat Light" w:hAnsi="Pilat Light"/>
          <w:b/>
          <w:bCs/>
          <w:sz w:val="22"/>
          <w:szCs w:val="22"/>
          <w:lang w:val="en-US"/>
        </w:rPr>
        <w:t xml:space="preserve">WE MAKE TRADE FLOW </w:t>
      </w:r>
    </w:p>
    <w:p w14:paraId="1948AEC7" w14:textId="63FE0122" w:rsidR="41E71337" w:rsidRPr="009348F0" w:rsidRDefault="41E71337" w:rsidP="3834661B">
      <w:pPr>
        <w:spacing w:after="0"/>
        <w:jc w:val="center"/>
        <w:rPr>
          <w:rFonts w:ascii="Pilat Light" w:hAnsi="Pilat Light"/>
          <w:b/>
          <w:bCs/>
          <w:sz w:val="22"/>
          <w:szCs w:val="22"/>
          <w:lang w:val="en-US"/>
        </w:rPr>
      </w:pPr>
      <w:r w:rsidRPr="009348F0">
        <w:rPr>
          <w:rFonts w:ascii="Pilat Light" w:hAnsi="Pilat Light"/>
          <w:b/>
          <w:bCs/>
          <w:sz w:val="22"/>
          <w:szCs w:val="22"/>
          <w:lang w:val="en-US"/>
        </w:rPr>
        <w:t>TO CHANGE WHAT'S POSSIBLE FOR EVERYONE.</w:t>
      </w:r>
    </w:p>
    <w:p w14:paraId="6275064F" w14:textId="08D29EF6" w:rsidR="41E71337" w:rsidRPr="00726A9F" w:rsidRDefault="41E71337" w:rsidP="3834661B">
      <w:pPr>
        <w:jc w:val="center"/>
        <w:rPr>
          <w:rFonts w:ascii="Pilat Light" w:hAnsi="Pilat Light"/>
          <w:sz w:val="22"/>
          <w:szCs w:val="22"/>
          <w:lang w:val="en-US"/>
        </w:rPr>
      </w:pPr>
      <w:r w:rsidRPr="00726A9F">
        <w:rPr>
          <w:rFonts w:ascii="Pilat Light" w:hAnsi="Pilat Light"/>
          <w:sz w:val="22"/>
          <w:szCs w:val="22"/>
          <w:lang w:val="en-US"/>
        </w:rPr>
        <w:t xml:space="preserve">  </w:t>
      </w:r>
    </w:p>
    <w:sectPr w:rsidR="41E71337" w:rsidRPr="00726A9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F0F57" w14:textId="77777777" w:rsidR="0009404E" w:rsidRDefault="0009404E" w:rsidP="00691494">
      <w:pPr>
        <w:spacing w:after="0" w:line="240" w:lineRule="auto"/>
      </w:pPr>
      <w:r>
        <w:separator/>
      </w:r>
    </w:p>
  </w:endnote>
  <w:endnote w:type="continuationSeparator" w:id="0">
    <w:p w14:paraId="711FB416" w14:textId="77777777" w:rsidR="0009404E" w:rsidRDefault="0009404E" w:rsidP="00691494">
      <w:pPr>
        <w:spacing w:after="0" w:line="240" w:lineRule="auto"/>
      </w:pPr>
      <w:r>
        <w:continuationSeparator/>
      </w:r>
    </w:p>
  </w:endnote>
  <w:endnote w:type="continuationNotice" w:id="1">
    <w:p w14:paraId="5DEB641F" w14:textId="77777777" w:rsidR="0009404E" w:rsidRDefault="000940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ilat Wide Heavy">
    <w:altName w:val="Calibri"/>
    <w:charset w:val="00"/>
    <w:family w:val="swiss"/>
    <w:pitch w:val="variable"/>
    <w:sig w:usb0="80000007" w:usb1="00000003" w:usb2="00000000" w:usb3="00000000" w:csb0="00000003" w:csb1="00000000"/>
  </w:font>
  <w:font w:name="Pilat Light">
    <w:altName w:val="Calibri"/>
    <w:charset w:val="00"/>
    <w:family w:val="swiss"/>
    <w:pitch w:val="variable"/>
    <w:sig w:usb0="80000007" w:usb1="00000003"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4A978" w14:textId="77777777" w:rsidR="00AA53E7" w:rsidRDefault="00AA5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BEC86" w14:textId="77777777" w:rsidR="0009404E" w:rsidRDefault="0009404E" w:rsidP="00691494">
      <w:pPr>
        <w:spacing w:after="0" w:line="240" w:lineRule="auto"/>
      </w:pPr>
      <w:r>
        <w:separator/>
      </w:r>
    </w:p>
  </w:footnote>
  <w:footnote w:type="continuationSeparator" w:id="0">
    <w:p w14:paraId="0711B5D6" w14:textId="77777777" w:rsidR="0009404E" w:rsidRDefault="0009404E" w:rsidP="00691494">
      <w:pPr>
        <w:spacing w:after="0" w:line="240" w:lineRule="auto"/>
      </w:pPr>
      <w:r>
        <w:continuationSeparator/>
      </w:r>
    </w:p>
  </w:footnote>
  <w:footnote w:type="continuationNotice" w:id="1">
    <w:p w14:paraId="497DEB42" w14:textId="77777777" w:rsidR="0009404E" w:rsidRDefault="000940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74AD4" w14:textId="3E72568C" w:rsidR="00691494" w:rsidRDefault="00343038">
    <w:pPr>
      <w:pStyle w:val="Header"/>
    </w:pPr>
    <w:r>
      <w:rPr>
        <w:noProof/>
      </w:rPr>
      <w:drawing>
        <wp:inline distT="0" distB="0" distL="0" distR="0" wp14:anchorId="436F1F96" wp14:editId="191B9875">
          <wp:extent cx="1070844" cy="679450"/>
          <wp:effectExtent l="0" t="0" r="0" b="6350"/>
          <wp:docPr id="1237664553"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64553" name="Picture 1" descr="A logo of a company&#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72890" cy="6807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66281"/>
    <w:multiLevelType w:val="hybridMultilevel"/>
    <w:tmpl w:val="6C94D974"/>
    <w:lvl w:ilvl="0" w:tplc="CDF23FCE">
      <w:start w:val="1"/>
      <w:numFmt w:val="decimal"/>
      <w:lvlText w:val="%1."/>
      <w:lvlJc w:val="left"/>
      <w:pPr>
        <w:ind w:left="1440" w:hanging="360"/>
      </w:pPr>
    </w:lvl>
    <w:lvl w:ilvl="1" w:tplc="1F80C76C">
      <w:start w:val="1"/>
      <w:numFmt w:val="decimal"/>
      <w:lvlText w:val="%2."/>
      <w:lvlJc w:val="left"/>
      <w:pPr>
        <w:ind w:left="1440" w:hanging="360"/>
      </w:pPr>
    </w:lvl>
    <w:lvl w:ilvl="2" w:tplc="29AC3A24">
      <w:start w:val="1"/>
      <w:numFmt w:val="decimal"/>
      <w:lvlText w:val="%3."/>
      <w:lvlJc w:val="left"/>
      <w:pPr>
        <w:ind w:left="1440" w:hanging="360"/>
      </w:pPr>
    </w:lvl>
    <w:lvl w:ilvl="3" w:tplc="FEAE0BC8">
      <w:start w:val="1"/>
      <w:numFmt w:val="decimal"/>
      <w:lvlText w:val="%4."/>
      <w:lvlJc w:val="left"/>
      <w:pPr>
        <w:ind w:left="1440" w:hanging="360"/>
      </w:pPr>
    </w:lvl>
    <w:lvl w:ilvl="4" w:tplc="6F5238FC">
      <w:start w:val="1"/>
      <w:numFmt w:val="decimal"/>
      <w:lvlText w:val="%5."/>
      <w:lvlJc w:val="left"/>
      <w:pPr>
        <w:ind w:left="1440" w:hanging="360"/>
      </w:pPr>
    </w:lvl>
    <w:lvl w:ilvl="5" w:tplc="9F64634C">
      <w:start w:val="1"/>
      <w:numFmt w:val="decimal"/>
      <w:lvlText w:val="%6."/>
      <w:lvlJc w:val="left"/>
      <w:pPr>
        <w:ind w:left="1440" w:hanging="360"/>
      </w:pPr>
    </w:lvl>
    <w:lvl w:ilvl="6" w:tplc="CB285398">
      <w:start w:val="1"/>
      <w:numFmt w:val="decimal"/>
      <w:lvlText w:val="%7."/>
      <w:lvlJc w:val="left"/>
      <w:pPr>
        <w:ind w:left="1440" w:hanging="360"/>
      </w:pPr>
    </w:lvl>
    <w:lvl w:ilvl="7" w:tplc="73946894">
      <w:start w:val="1"/>
      <w:numFmt w:val="decimal"/>
      <w:lvlText w:val="%8."/>
      <w:lvlJc w:val="left"/>
      <w:pPr>
        <w:ind w:left="1440" w:hanging="360"/>
      </w:pPr>
    </w:lvl>
    <w:lvl w:ilvl="8" w:tplc="52620E66">
      <w:start w:val="1"/>
      <w:numFmt w:val="decimal"/>
      <w:lvlText w:val="%9."/>
      <w:lvlJc w:val="left"/>
      <w:pPr>
        <w:ind w:left="1440" w:hanging="360"/>
      </w:pPr>
    </w:lvl>
  </w:abstractNum>
  <w:abstractNum w:abstractNumId="1" w15:restartNumberingAfterBreak="0">
    <w:nsid w:val="0DF36445"/>
    <w:multiLevelType w:val="hybridMultilevel"/>
    <w:tmpl w:val="0890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215352"/>
    <w:multiLevelType w:val="hybridMultilevel"/>
    <w:tmpl w:val="7C66ECDA"/>
    <w:lvl w:ilvl="0" w:tplc="2DCAF464">
      <w:start w:val="1"/>
      <w:numFmt w:val="decimal"/>
      <w:lvlText w:val="%1."/>
      <w:lvlJc w:val="left"/>
      <w:pPr>
        <w:ind w:left="1020" w:hanging="360"/>
      </w:pPr>
    </w:lvl>
    <w:lvl w:ilvl="1" w:tplc="3EEAF71C">
      <w:start w:val="1"/>
      <w:numFmt w:val="decimal"/>
      <w:lvlText w:val="%2."/>
      <w:lvlJc w:val="left"/>
      <w:pPr>
        <w:ind w:left="1020" w:hanging="360"/>
      </w:pPr>
    </w:lvl>
    <w:lvl w:ilvl="2" w:tplc="7640E85E">
      <w:start w:val="1"/>
      <w:numFmt w:val="decimal"/>
      <w:lvlText w:val="%3."/>
      <w:lvlJc w:val="left"/>
      <w:pPr>
        <w:ind w:left="1020" w:hanging="360"/>
      </w:pPr>
    </w:lvl>
    <w:lvl w:ilvl="3" w:tplc="E64C871E">
      <w:start w:val="1"/>
      <w:numFmt w:val="decimal"/>
      <w:lvlText w:val="%4."/>
      <w:lvlJc w:val="left"/>
      <w:pPr>
        <w:ind w:left="1020" w:hanging="360"/>
      </w:pPr>
    </w:lvl>
    <w:lvl w:ilvl="4" w:tplc="1B3E85C4">
      <w:start w:val="1"/>
      <w:numFmt w:val="decimal"/>
      <w:lvlText w:val="%5."/>
      <w:lvlJc w:val="left"/>
      <w:pPr>
        <w:ind w:left="1020" w:hanging="360"/>
      </w:pPr>
    </w:lvl>
    <w:lvl w:ilvl="5" w:tplc="32AEB638">
      <w:start w:val="1"/>
      <w:numFmt w:val="decimal"/>
      <w:lvlText w:val="%6."/>
      <w:lvlJc w:val="left"/>
      <w:pPr>
        <w:ind w:left="1020" w:hanging="360"/>
      </w:pPr>
    </w:lvl>
    <w:lvl w:ilvl="6" w:tplc="074654D4">
      <w:start w:val="1"/>
      <w:numFmt w:val="decimal"/>
      <w:lvlText w:val="%7."/>
      <w:lvlJc w:val="left"/>
      <w:pPr>
        <w:ind w:left="1020" w:hanging="360"/>
      </w:pPr>
    </w:lvl>
    <w:lvl w:ilvl="7" w:tplc="BDE8E36A">
      <w:start w:val="1"/>
      <w:numFmt w:val="decimal"/>
      <w:lvlText w:val="%8."/>
      <w:lvlJc w:val="left"/>
      <w:pPr>
        <w:ind w:left="1020" w:hanging="360"/>
      </w:pPr>
    </w:lvl>
    <w:lvl w:ilvl="8" w:tplc="E3D64BA6">
      <w:start w:val="1"/>
      <w:numFmt w:val="decimal"/>
      <w:lvlText w:val="%9."/>
      <w:lvlJc w:val="left"/>
      <w:pPr>
        <w:ind w:left="1020" w:hanging="360"/>
      </w:pPr>
    </w:lvl>
  </w:abstractNum>
  <w:abstractNum w:abstractNumId="3" w15:restartNumberingAfterBreak="0">
    <w:nsid w:val="3BE045F7"/>
    <w:multiLevelType w:val="hybridMultilevel"/>
    <w:tmpl w:val="BCA81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EE6045"/>
    <w:multiLevelType w:val="hybridMultilevel"/>
    <w:tmpl w:val="A48895A4"/>
    <w:lvl w:ilvl="0" w:tplc="6248B904">
      <w:start w:val="1"/>
      <w:numFmt w:val="decimal"/>
      <w:lvlText w:val="%1."/>
      <w:lvlJc w:val="left"/>
      <w:pPr>
        <w:ind w:left="1020" w:hanging="360"/>
      </w:pPr>
    </w:lvl>
    <w:lvl w:ilvl="1" w:tplc="4A422FF4">
      <w:start w:val="1"/>
      <w:numFmt w:val="decimal"/>
      <w:lvlText w:val="%2."/>
      <w:lvlJc w:val="left"/>
      <w:pPr>
        <w:ind w:left="1020" w:hanging="360"/>
      </w:pPr>
    </w:lvl>
    <w:lvl w:ilvl="2" w:tplc="2F541598">
      <w:start w:val="1"/>
      <w:numFmt w:val="decimal"/>
      <w:lvlText w:val="%3."/>
      <w:lvlJc w:val="left"/>
      <w:pPr>
        <w:ind w:left="1020" w:hanging="360"/>
      </w:pPr>
    </w:lvl>
    <w:lvl w:ilvl="3" w:tplc="E10C3910">
      <w:start w:val="1"/>
      <w:numFmt w:val="decimal"/>
      <w:lvlText w:val="%4."/>
      <w:lvlJc w:val="left"/>
      <w:pPr>
        <w:ind w:left="1020" w:hanging="360"/>
      </w:pPr>
    </w:lvl>
    <w:lvl w:ilvl="4" w:tplc="82E07458">
      <w:start w:val="1"/>
      <w:numFmt w:val="decimal"/>
      <w:lvlText w:val="%5."/>
      <w:lvlJc w:val="left"/>
      <w:pPr>
        <w:ind w:left="1020" w:hanging="360"/>
      </w:pPr>
    </w:lvl>
    <w:lvl w:ilvl="5" w:tplc="ECEE1F58">
      <w:start w:val="1"/>
      <w:numFmt w:val="decimal"/>
      <w:lvlText w:val="%6."/>
      <w:lvlJc w:val="left"/>
      <w:pPr>
        <w:ind w:left="1020" w:hanging="360"/>
      </w:pPr>
    </w:lvl>
    <w:lvl w:ilvl="6" w:tplc="DCEE4BE0">
      <w:start w:val="1"/>
      <w:numFmt w:val="decimal"/>
      <w:lvlText w:val="%7."/>
      <w:lvlJc w:val="left"/>
      <w:pPr>
        <w:ind w:left="1020" w:hanging="360"/>
      </w:pPr>
    </w:lvl>
    <w:lvl w:ilvl="7" w:tplc="5A3E81FA">
      <w:start w:val="1"/>
      <w:numFmt w:val="decimal"/>
      <w:lvlText w:val="%8."/>
      <w:lvlJc w:val="left"/>
      <w:pPr>
        <w:ind w:left="1020" w:hanging="360"/>
      </w:pPr>
    </w:lvl>
    <w:lvl w:ilvl="8" w:tplc="C014489C">
      <w:start w:val="1"/>
      <w:numFmt w:val="decimal"/>
      <w:lvlText w:val="%9."/>
      <w:lvlJc w:val="left"/>
      <w:pPr>
        <w:ind w:left="1020" w:hanging="360"/>
      </w:pPr>
    </w:lvl>
  </w:abstractNum>
  <w:abstractNum w:abstractNumId="5" w15:restartNumberingAfterBreak="0">
    <w:nsid w:val="4E943F02"/>
    <w:multiLevelType w:val="hybridMultilevel"/>
    <w:tmpl w:val="E23807BE"/>
    <w:lvl w:ilvl="0" w:tplc="7744CC06">
      <w:start w:val="1"/>
      <w:numFmt w:val="decimal"/>
      <w:lvlText w:val="%1."/>
      <w:lvlJc w:val="left"/>
      <w:pPr>
        <w:ind w:left="1020" w:hanging="360"/>
      </w:pPr>
    </w:lvl>
    <w:lvl w:ilvl="1" w:tplc="86D06B26">
      <w:start w:val="1"/>
      <w:numFmt w:val="decimal"/>
      <w:lvlText w:val="%2."/>
      <w:lvlJc w:val="left"/>
      <w:pPr>
        <w:ind w:left="1020" w:hanging="360"/>
      </w:pPr>
    </w:lvl>
    <w:lvl w:ilvl="2" w:tplc="F4ECAE8C">
      <w:start w:val="1"/>
      <w:numFmt w:val="decimal"/>
      <w:lvlText w:val="%3."/>
      <w:lvlJc w:val="left"/>
      <w:pPr>
        <w:ind w:left="1020" w:hanging="360"/>
      </w:pPr>
    </w:lvl>
    <w:lvl w:ilvl="3" w:tplc="CCFC5E1A">
      <w:start w:val="1"/>
      <w:numFmt w:val="decimal"/>
      <w:lvlText w:val="%4."/>
      <w:lvlJc w:val="left"/>
      <w:pPr>
        <w:ind w:left="1020" w:hanging="360"/>
      </w:pPr>
    </w:lvl>
    <w:lvl w:ilvl="4" w:tplc="9E606054">
      <w:start w:val="1"/>
      <w:numFmt w:val="decimal"/>
      <w:lvlText w:val="%5."/>
      <w:lvlJc w:val="left"/>
      <w:pPr>
        <w:ind w:left="1020" w:hanging="360"/>
      </w:pPr>
    </w:lvl>
    <w:lvl w:ilvl="5" w:tplc="F162FDCC">
      <w:start w:val="1"/>
      <w:numFmt w:val="decimal"/>
      <w:lvlText w:val="%6."/>
      <w:lvlJc w:val="left"/>
      <w:pPr>
        <w:ind w:left="1020" w:hanging="360"/>
      </w:pPr>
    </w:lvl>
    <w:lvl w:ilvl="6" w:tplc="393AED56">
      <w:start w:val="1"/>
      <w:numFmt w:val="decimal"/>
      <w:lvlText w:val="%7."/>
      <w:lvlJc w:val="left"/>
      <w:pPr>
        <w:ind w:left="1020" w:hanging="360"/>
      </w:pPr>
    </w:lvl>
    <w:lvl w:ilvl="7" w:tplc="8F145B1A">
      <w:start w:val="1"/>
      <w:numFmt w:val="decimal"/>
      <w:lvlText w:val="%8."/>
      <w:lvlJc w:val="left"/>
      <w:pPr>
        <w:ind w:left="1020" w:hanging="360"/>
      </w:pPr>
    </w:lvl>
    <w:lvl w:ilvl="8" w:tplc="79C4E7AC">
      <w:start w:val="1"/>
      <w:numFmt w:val="decimal"/>
      <w:lvlText w:val="%9."/>
      <w:lvlJc w:val="left"/>
      <w:pPr>
        <w:ind w:left="1020" w:hanging="360"/>
      </w:pPr>
    </w:lvl>
  </w:abstractNum>
  <w:abstractNum w:abstractNumId="6" w15:restartNumberingAfterBreak="0">
    <w:nsid w:val="683F7FEA"/>
    <w:multiLevelType w:val="hybridMultilevel"/>
    <w:tmpl w:val="2A72B9B0"/>
    <w:lvl w:ilvl="0" w:tplc="07C4444C">
      <w:start w:val="1"/>
      <w:numFmt w:val="decimal"/>
      <w:lvlText w:val="%1."/>
      <w:lvlJc w:val="left"/>
      <w:pPr>
        <w:ind w:left="1020" w:hanging="360"/>
      </w:pPr>
    </w:lvl>
    <w:lvl w:ilvl="1" w:tplc="AEDE251C">
      <w:start w:val="1"/>
      <w:numFmt w:val="decimal"/>
      <w:lvlText w:val="%2."/>
      <w:lvlJc w:val="left"/>
      <w:pPr>
        <w:ind w:left="1020" w:hanging="360"/>
      </w:pPr>
    </w:lvl>
    <w:lvl w:ilvl="2" w:tplc="1DBE6606">
      <w:start w:val="1"/>
      <w:numFmt w:val="decimal"/>
      <w:lvlText w:val="%3."/>
      <w:lvlJc w:val="left"/>
      <w:pPr>
        <w:ind w:left="1020" w:hanging="360"/>
      </w:pPr>
    </w:lvl>
    <w:lvl w:ilvl="3" w:tplc="7D50D76C">
      <w:start w:val="1"/>
      <w:numFmt w:val="decimal"/>
      <w:lvlText w:val="%4."/>
      <w:lvlJc w:val="left"/>
      <w:pPr>
        <w:ind w:left="1020" w:hanging="360"/>
      </w:pPr>
    </w:lvl>
    <w:lvl w:ilvl="4" w:tplc="E242B936">
      <w:start w:val="1"/>
      <w:numFmt w:val="decimal"/>
      <w:lvlText w:val="%5."/>
      <w:lvlJc w:val="left"/>
      <w:pPr>
        <w:ind w:left="1020" w:hanging="360"/>
      </w:pPr>
    </w:lvl>
    <w:lvl w:ilvl="5" w:tplc="FEDAA4AE">
      <w:start w:val="1"/>
      <w:numFmt w:val="decimal"/>
      <w:lvlText w:val="%6."/>
      <w:lvlJc w:val="left"/>
      <w:pPr>
        <w:ind w:left="1020" w:hanging="360"/>
      </w:pPr>
    </w:lvl>
    <w:lvl w:ilvl="6" w:tplc="4CC0F66A">
      <w:start w:val="1"/>
      <w:numFmt w:val="decimal"/>
      <w:lvlText w:val="%7."/>
      <w:lvlJc w:val="left"/>
      <w:pPr>
        <w:ind w:left="1020" w:hanging="360"/>
      </w:pPr>
    </w:lvl>
    <w:lvl w:ilvl="7" w:tplc="E11EB6A0">
      <w:start w:val="1"/>
      <w:numFmt w:val="decimal"/>
      <w:lvlText w:val="%8."/>
      <w:lvlJc w:val="left"/>
      <w:pPr>
        <w:ind w:left="1020" w:hanging="360"/>
      </w:pPr>
    </w:lvl>
    <w:lvl w:ilvl="8" w:tplc="8D880D96">
      <w:start w:val="1"/>
      <w:numFmt w:val="decimal"/>
      <w:lvlText w:val="%9."/>
      <w:lvlJc w:val="left"/>
      <w:pPr>
        <w:ind w:left="1020" w:hanging="360"/>
      </w:pPr>
    </w:lvl>
  </w:abstractNum>
  <w:abstractNum w:abstractNumId="7" w15:restartNumberingAfterBreak="0">
    <w:nsid w:val="6913481D"/>
    <w:multiLevelType w:val="hybridMultilevel"/>
    <w:tmpl w:val="71647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EF0699"/>
    <w:multiLevelType w:val="hybridMultilevel"/>
    <w:tmpl w:val="7FBEFEA4"/>
    <w:lvl w:ilvl="0" w:tplc="8CEA58C2">
      <w:start w:val="1"/>
      <w:numFmt w:val="decimal"/>
      <w:lvlText w:val="%1."/>
      <w:lvlJc w:val="left"/>
      <w:pPr>
        <w:ind w:left="1020" w:hanging="360"/>
      </w:pPr>
    </w:lvl>
    <w:lvl w:ilvl="1" w:tplc="63342BB4">
      <w:start w:val="1"/>
      <w:numFmt w:val="decimal"/>
      <w:lvlText w:val="%2."/>
      <w:lvlJc w:val="left"/>
      <w:pPr>
        <w:ind w:left="1020" w:hanging="360"/>
      </w:pPr>
    </w:lvl>
    <w:lvl w:ilvl="2" w:tplc="05366CE2">
      <w:start w:val="1"/>
      <w:numFmt w:val="decimal"/>
      <w:lvlText w:val="%3."/>
      <w:lvlJc w:val="left"/>
      <w:pPr>
        <w:ind w:left="1020" w:hanging="360"/>
      </w:pPr>
    </w:lvl>
    <w:lvl w:ilvl="3" w:tplc="7EDE78BE">
      <w:start w:val="1"/>
      <w:numFmt w:val="decimal"/>
      <w:lvlText w:val="%4."/>
      <w:lvlJc w:val="left"/>
      <w:pPr>
        <w:ind w:left="1020" w:hanging="360"/>
      </w:pPr>
    </w:lvl>
    <w:lvl w:ilvl="4" w:tplc="B636BAC4">
      <w:start w:val="1"/>
      <w:numFmt w:val="decimal"/>
      <w:lvlText w:val="%5."/>
      <w:lvlJc w:val="left"/>
      <w:pPr>
        <w:ind w:left="1020" w:hanging="360"/>
      </w:pPr>
    </w:lvl>
    <w:lvl w:ilvl="5" w:tplc="8014F81E">
      <w:start w:val="1"/>
      <w:numFmt w:val="decimal"/>
      <w:lvlText w:val="%6."/>
      <w:lvlJc w:val="left"/>
      <w:pPr>
        <w:ind w:left="1020" w:hanging="360"/>
      </w:pPr>
    </w:lvl>
    <w:lvl w:ilvl="6" w:tplc="49C68F76">
      <w:start w:val="1"/>
      <w:numFmt w:val="decimal"/>
      <w:lvlText w:val="%7."/>
      <w:lvlJc w:val="left"/>
      <w:pPr>
        <w:ind w:left="1020" w:hanging="360"/>
      </w:pPr>
    </w:lvl>
    <w:lvl w:ilvl="7" w:tplc="04A6CA3A">
      <w:start w:val="1"/>
      <w:numFmt w:val="decimal"/>
      <w:lvlText w:val="%8."/>
      <w:lvlJc w:val="left"/>
      <w:pPr>
        <w:ind w:left="1020" w:hanging="360"/>
      </w:pPr>
    </w:lvl>
    <w:lvl w:ilvl="8" w:tplc="9C667E60">
      <w:start w:val="1"/>
      <w:numFmt w:val="decimal"/>
      <w:lvlText w:val="%9."/>
      <w:lvlJc w:val="left"/>
      <w:pPr>
        <w:ind w:left="1020" w:hanging="360"/>
      </w:pPr>
    </w:lvl>
  </w:abstractNum>
  <w:num w:numId="1" w16cid:durableId="26033793">
    <w:abstractNumId w:val="4"/>
  </w:num>
  <w:num w:numId="2" w16cid:durableId="1715348085">
    <w:abstractNumId w:val="8"/>
  </w:num>
  <w:num w:numId="3" w16cid:durableId="1353609158">
    <w:abstractNumId w:val="2"/>
  </w:num>
  <w:num w:numId="4" w16cid:durableId="1367606358">
    <w:abstractNumId w:val="6"/>
  </w:num>
  <w:num w:numId="5" w16cid:durableId="789402537">
    <w:abstractNumId w:val="5"/>
  </w:num>
  <w:num w:numId="6" w16cid:durableId="1621649789">
    <w:abstractNumId w:val="0"/>
  </w:num>
  <w:num w:numId="7" w16cid:durableId="1017930111">
    <w:abstractNumId w:val="1"/>
  </w:num>
  <w:num w:numId="8" w16cid:durableId="274137877">
    <w:abstractNumId w:val="7"/>
  </w:num>
  <w:num w:numId="9" w16cid:durableId="1828739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94"/>
    <w:rsid w:val="00000397"/>
    <w:rsid w:val="0000468C"/>
    <w:rsid w:val="00015877"/>
    <w:rsid w:val="0003296D"/>
    <w:rsid w:val="0004005D"/>
    <w:rsid w:val="000478FE"/>
    <w:rsid w:val="000542C2"/>
    <w:rsid w:val="000704FA"/>
    <w:rsid w:val="00070B95"/>
    <w:rsid w:val="00071801"/>
    <w:rsid w:val="00076FD7"/>
    <w:rsid w:val="00085C03"/>
    <w:rsid w:val="000877E4"/>
    <w:rsid w:val="0009404E"/>
    <w:rsid w:val="000B1707"/>
    <w:rsid w:val="000B2781"/>
    <w:rsid w:val="000C7CA1"/>
    <w:rsid w:val="000D204D"/>
    <w:rsid w:val="000E38BA"/>
    <w:rsid w:val="000E4BA0"/>
    <w:rsid w:val="000E6563"/>
    <w:rsid w:val="00106E5C"/>
    <w:rsid w:val="00112D44"/>
    <w:rsid w:val="001179AE"/>
    <w:rsid w:val="00122FBC"/>
    <w:rsid w:val="00126934"/>
    <w:rsid w:val="001414B2"/>
    <w:rsid w:val="00144178"/>
    <w:rsid w:val="00155F17"/>
    <w:rsid w:val="00157182"/>
    <w:rsid w:val="00165D53"/>
    <w:rsid w:val="00170DEA"/>
    <w:rsid w:val="00195FA7"/>
    <w:rsid w:val="001C49D9"/>
    <w:rsid w:val="001D7A40"/>
    <w:rsid w:val="001F19A4"/>
    <w:rsid w:val="0020480A"/>
    <w:rsid w:val="00204EAD"/>
    <w:rsid w:val="002216F5"/>
    <w:rsid w:val="00225DE1"/>
    <w:rsid w:val="0022739B"/>
    <w:rsid w:val="00232B98"/>
    <w:rsid w:val="00265308"/>
    <w:rsid w:val="002A11DB"/>
    <w:rsid w:val="002D15D6"/>
    <w:rsid w:val="002F08BA"/>
    <w:rsid w:val="00317633"/>
    <w:rsid w:val="00331267"/>
    <w:rsid w:val="00336D01"/>
    <w:rsid w:val="00340A0C"/>
    <w:rsid w:val="00343038"/>
    <w:rsid w:val="00346917"/>
    <w:rsid w:val="00350046"/>
    <w:rsid w:val="00354575"/>
    <w:rsid w:val="003649BE"/>
    <w:rsid w:val="00374CEE"/>
    <w:rsid w:val="00385F87"/>
    <w:rsid w:val="003A0DB1"/>
    <w:rsid w:val="003C60C0"/>
    <w:rsid w:val="003E6586"/>
    <w:rsid w:val="003F6A33"/>
    <w:rsid w:val="0040212F"/>
    <w:rsid w:val="00460B0E"/>
    <w:rsid w:val="00487D6F"/>
    <w:rsid w:val="004A02CE"/>
    <w:rsid w:val="004A30C2"/>
    <w:rsid w:val="004A4D21"/>
    <w:rsid w:val="004B2E24"/>
    <w:rsid w:val="004C595D"/>
    <w:rsid w:val="004C7C8A"/>
    <w:rsid w:val="004E32FD"/>
    <w:rsid w:val="004F2559"/>
    <w:rsid w:val="004F4E33"/>
    <w:rsid w:val="004F79B2"/>
    <w:rsid w:val="0051492C"/>
    <w:rsid w:val="005472DD"/>
    <w:rsid w:val="005857A9"/>
    <w:rsid w:val="005A7D3A"/>
    <w:rsid w:val="005B3DA5"/>
    <w:rsid w:val="005B5BB4"/>
    <w:rsid w:val="005E7410"/>
    <w:rsid w:val="005F1DBC"/>
    <w:rsid w:val="0060382F"/>
    <w:rsid w:val="0060735E"/>
    <w:rsid w:val="00615B1F"/>
    <w:rsid w:val="00624E0A"/>
    <w:rsid w:val="006413F0"/>
    <w:rsid w:val="0066373C"/>
    <w:rsid w:val="006707A0"/>
    <w:rsid w:val="00682ABB"/>
    <w:rsid w:val="00691494"/>
    <w:rsid w:val="00693896"/>
    <w:rsid w:val="006A356B"/>
    <w:rsid w:val="006A752F"/>
    <w:rsid w:val="006B5DD7"/>
    <w:rsid w:val="006B7794"/>
    <w:rsid w:val="006C64BE"/>
    <w:rsid w:val="006D0D4C"/>
    <w:rsid w:val="006E3275"/>
    <w:rsid w:val="006E3439"/>
    <w:rsid w:val="006E415A"/>
    <w:rsid w:val="006F1D9B"/>
    <w:rsid w:val="006F7B8A"/>
    <w:rsid w:val="00723110"/>
    <w:rsid w:val="00724AB1"/>
    <w:rsid w:val="00726A9F"/>
    <w:rsid w:val="0073705B"/>
    <w:rsid w:val="00744DD8"/>
    <w:rsid w:val="00750157"/>
    <w:rsid w:val="00763233"/>
    <w:rsid w:val="00765220"/>
    <w:rsid w:val="0077400D"/>
    <w:rsid w:val="007772E9"/>
    <w:rsid w:val="00792995"/>
    <w:rsid w:val="007A6DA7"/>
    <w:rsid w:val="007A7359"/>
    <w:rsid w:val="007C4DBB"/>
    <w:rsid w:val="007D47D5"/>
    <w:rsid w:val="007D589B"/>
    <w:rsid w:val="007E1E1C"/>
    <w:rsid w:val="007E6675"/>
    <w:rsid w:val="008033C8"/>
    <w:rsid w:val="00813B39"/>
    <w:rsid w:val="008455B5"/>
    <w:rsid w:val="00867AD0"/>
    <w:rsid w:val="008733CA"/>
    <w:rsid w:val="008848BF"/>
    <w:rsid w:val="00890A16"/>
    <w:rsid w:val="008A1388"/>
    <w:rsid w:val="008E6B74"/>
    <w:rsid w:val="008F3F91"/>
    <w:rsid w:val="0090183D"/>
    <w:rsid w:val="0090520D"/>
    <w:rsid w:val="00912126"/>
    <w:rsid w:val="009135F9"/>
    <w:rsid w:val="0091792C"/>
    <w:rsid w:val="009204D2"/>
    <w:rsid w:val="009257C4"/>
    <w:rsid w:val="009348F0"/>
    <w:rsid w:val="009379B9"/>
    <w:rsid w:val="009652FC"/>
    <w:rsid w:val="009716B5"/>
    <w:rsid w:val="00972836"/>
    <w:rsid w:val="009916C2"/>
    <w:rsid w:val="009A163A"/>
    <w:rsid w:val="009A43E1"/>
    <w:rsid w:val="009A688A"/>
    <w:rsid w:val="009B6FEC"/>
    <w:rsid w:val="009C3416"/>
    <w:rsid w:val="009C7483"/>
    <w:rsid w:val="009D096A"/>
    <w:rsid w:val="009D1552"/>
    <w:rsid w:val="009E1F69"/>
    <w:rsid w:val="009E27D7"/>
    <w:rsid w:val="00A1281D"/>
    <w:rsid w:val="00A139FE"/>
    <w:rsid w:val="00A15DE1"/>
    <w:rsid w:val="00A25A07"/>
    <w:rsid w:val="00A32B0D"/>
    <w:rsid w:val="00A35484"/>
    <w:rsid w:val="00A43C10"/>
    <w:rsid w:val="00A51C5F"/>
    <w:rsid w:val="00A52124"/>
    <w:rsid w:val="00A54E72"/>
    <w:rsid w:val="00A66A30"/>
    <w:rsid w:val="00A707FF"/>
    <w:rsid w:val="00A71B85"/>
    <w:rsid w:val="00A818BF"/>
    <w:rsid w:val="00A83676"/>
    <w:rsid w:val="00A9339E"/>
    <w:rsid w:val="00A9775B"/>
    <w:rsid w:val="00AA53E7"/>
    <w:rsid w:val="00AA785F"/>
    <w:rsid w:val="00AC7F82"/>
    <w:rsid w:val="00AF2ED1"/>
    <w:rsid w:val="00B049EA"/>
    <w:rsid w:val="00B60434"/>
    <w:rsid w:val="00B738A4"/>
    <w:rsid w:val="00B75878"/>
    <w:rsid w:val="00B82CB3"/>
    <w:rsid w:val="00B936F4"/>
    <w:rsid w:val="00B94EA1"/>
    <w:rsid w:val="00BA18B7"/>
    <w:rsid w:val="00BC13B7"/>
    <w:rsid w:val="00BE02D3"/>
    <w:rsid w:val="00BF042F"/>
    <w:rsid w:val="00BF1C1F"/>
    <w:rsid w:val="00BF2090"/>
    <w:rsid w:val="00C00FF1"/>
    <w:rsid w:val="00C065EC"/>
    <w:rsid w:val="00C11424"/>
    <w:rsid w:val="00C12FD7"/>
    <w:rsid w:val="00C134E4"/>
    <w:rsid w:val="00C42675"/>
    <w:rsid w:val="00C45276"/>
    <w:rsid w:val="00C607D4"/>
    <w:rsid w:val="00C62AA0"/>
    <w:rsid w:val="00C70909"/>
    <w:rsid w:val="00C83A24"/>
    <w:rsid w:val="00C84207"/>
    <w:rsid w:val="00CB4A60"/>
    <w:rsid w:val="00CC073F"/>
    <w:rsid w:val="00CC1F0C"/>
    <w:rsid w:val="00CC5F39"/>
    <w:rsid w:val="00CC6B50"/>
    <w:rsid w:val="00CC72EA"/>
    <w:rsid w:val="00CE1798"/>
    <w:rsid w:val="00CF61F4"/>
    <w:rsid w:val="00CF7458"/>
    <w:rsid w:val="00CF7E57"/>
    <w:rsid w:val="00D0653F"/>
    <w:rsid w:val="00D114F7"/>
    <w:rsid w:val="00D41A21"/>
    <w:rsid w:val="00D43BD7"/>
    <w:rsid w:val="00D51A51"/>
    <w:rsid w:val="00D616C3"/>
    <w:rsid w:val="00D624F8"/>
    <w:rsid w:val="00D70F80"/>
    <w:rsid w:val="00D717C1"/>
    <w:rsid w:val="00D77797"/>
    <w:rsid w:val="00D85E79"/>
    <w:rsid w:val="00DA2F85"/>
    <w:rsid w:val="00DC1D1E"/>
    <w:rsid w:val="00DE3B42"/>
    <w:rsid w:val="00DF518B"/>
    <w:rsid w:val="00DF69E6"/>
    <w:rsid w:val="00DF7EFA"/>
    <w:rsid w:val="00E1131E"/>
    <w:rsid w:val="00E34918"/>
    <w:rsid w:val="00E521C4"/>
    <w:rsid w:val="00E5689B"/>
    <w:rsid w:val="00E71BC4"/>
    <w:rsid w:val="00E96AE4"/>
    <w:rsid w:val="00EA4D9D"/>
    <w:rsid w:val="00EE7486"/>
    <w:rsid w:val="00F22A10"/>
    <w:rsid w:val="00F25258"/>
    <w:rsid w:val="00F2569D"/>
    <w:rsid w:val="00F84D65"/>
    <w:rsid w:val="00F92082"/>
    <w:rsid w:val="00F94CC6"/>
    <w:rsid w:val="00FC19B8"/>
    <w:rsid w:val="00FC61C7"/>
    <w:rsid w:val="00FC74B3"/>
    <w:rsid w:val="00FF2589"/>
    <w:rsid w:val="00FF3BCE"/>
    <w:rsid w:val="09376FF1"/>
    <w:rsid w:val="09F8E77D"/>
    <w:rsid w:val="0BE2D694"/>
    <w:rsid w:val="0D0FA485"/>
    <w:rsid w:val="13C547B6"/>
    <w:rsid w:val="1626717D"/>
    <w:rsid w:val="1DCAE92B"/>
    <w:rsid w:val="1E3DD825"/>
    <w:rsid w:val="1F20A069"/>
    <w:rsid w:val="21BE86AC"/>
    <w:rsid w:val="27487B38"/>
    <w:rsid w:val="2C22EB35"/>
    <w:rsid w:val="2C3660BD"/>
    <w:rsid w:val="30DBA9B9"/>
    <w:rsid w:val="32FB43D7"/>
    <w:rsid w:val="34BD0478"/>
    <w:rsid w:val="3700FB7D"/>
    <w:rsid w:val="375370A6"/>
    <w:rsid w:val="3834661B"/>
    <w:rsid w:val="3885803A"/>
    <w:rsid w:val="39B2BEF8"/>
    <w:rsid w:val="3C20508F"/>
    <w:rsid w:val="41E71337"/>
    <w:rsid w:val="44A66EB7"/>
    <w:rsid w:val="47318A83"/>
    <w:rsid w:val="4BE16266"/>
    <w:rsid w:val="4F1AC82C"/>
    <w:rsid w:val="53B6544B"/>
    <w:rsid w:val="56F42701"/>
    <w:rsid w:val="5F14D1F4"/>
    <w:rsid w:val="61484910"/>
    <w:rsid w:val="615AE517"/>
    <w:rsid w:val="66C33604"/>
    <w:rsid w:val="692E6570"/>
    <w:rsid w:val="6934D175"/>
    <w:rsid w:val="6A542E53"/>
    <w:rsid w:val="703F1262"/>
    <w:rsid w:val="7122FCC1"/>
    <w:rsid w:val="726BB1F6"/>
    <w:rsid w:val="75DDD31C"/>
    <w:rsid w:val="7F293095"/>
    <w:rsid w:val="7FF90767"/>
  </w:rsids>
  <m:mathPr>
    <m:mathFont m:val="Cambria Math"/>
    <m:brkBin m:val="before"/>
    <m:brkBinSub m:val="--"/>
    <m:smallFrac m:val="0"/>
    <m:dispDef/>
    <m:lMargin m:val="0"/>
    <m:rMargin m:val="0"/>
    <m:defJc m:val="centerGroup"/>
    <m:wrapIndent m:val="1440"/>
    <m:intLim m:val="subSup"/>
    <m:naryLim m:val="undOvr"/>
  </m:mathPr>
  <w:themeFontLang w:val="en-A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E5213"/>
  <w15:chartTrackingRefBased/>
  <w15:docId w15:val="{0D8EB73F-3808-4041-8D43-F55D3EB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9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49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9149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9149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9149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9149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9149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9149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9149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9149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91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49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9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49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91494"/>
    <w:pPr>
      <w:spacing w:before="160"/>
      <w:jc w:val="center"/>
    </w:pPr>
    <w:rPr>
      <w:i/>
      <w:iCs/>
      <w:color w:val="404040" w:themeColor="text1" w:themeTint="BF"/>
    </w:rPr>
  </w:style>
  <w:style w:type="character" w:customStyle="1" w:styleId="QuoteChar">
    <w:name w:val="Quote Char"/>
    <w:basedOn w:val="DefaultParagraphFont"/>
    <w:link w:val="Quote"/>
    <w:uiPriority w:val="29"/>
    <w:rsid w:val="00691494"/>
    <w:rPr>
      <w:i/>
      <w:iCs/>
      <w:color w:val="404040" w:themeColor="text1" w:themeTint="BF"/>
      <w:lang w:val="en-GB"/>
    </w:rPr>
  </w:style>
  <w:style w:type="paragraph" w:styleId="ListParagraph">
    <w:name w:val="List Paragraph"/>
    <w:basedOn w:val="Normal"/>
    <w:uiPriority w:val="34"/>
    <w:qFormat/>
    <w:rsid w:val="00691494"/>
    <w:pPr>
      <w:ind w:left="720"/>
      <w:contextualSpacing/>
    </w:pPr>
  </w:style>
  <w:style w:type="character" w:styleId="IntenseEmphasis">
    <w:name w:val="Intense Emphasis"/>
    <w:basedOn w:val="DefaultParagraphFont"/>
    <w:uiPriority w:val="21"/>
    <w:qFormat/>
    <w:rsid w:val="00691494"/>
    <w:rPr>
      <w:i/>
      <w:iCs/>
      <w:color w:val="0F4761" w:themeColor="accent1" w:themeShade="BF"/>
    </w:rPr>
  </w:style>
  <w:style w:type="paragraph" w:styleId="IntenseQuote">
    <w:name w:val="Intense Quote"/>
    <w:basedOn w:val="Normal"/>
    <w:next w:val="Normal"/>
    <w:link w:val="IntenseQuoteChar"/>
    <w:uiPriority w:val="30"/>
    <w:qFormat/>
    <w:rsid w:val="0069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494"/>
    <w:rPr>
      <w:i/>
      <w:iCs/>
      <w:color w:val="0F4761" w:themeColor="accent1" w:themeShade="BF"/>
      <w:lang w:val="en-GB"/>
    </w:rPr>
  </w:style>
  <w:style w:type="character" w:styleId="IntenseReference">
    <w:name w:val="Intense Reference"/>
    <w:basedOn w:val="DefaultParagraphFont"/>
    <w:uiPriority w:val="32"/>
    <w:qFormat/>
    <w:rsid w:val="00691494"/>
    <w:rPr>
      <w:b/>
      <w:bCs/>
      <w:smallCaps/>
      <w:color w:val="0F4761" w:themeColor="accent1" w:themeShade="BF"/>
      <w:spacing w:val="5"/>
    </w:rPr>
  </w:style>
  <w:style w:type="paragraph" w:styleId="Header">
    <w:name w:val="header"/>
    <w:basedOn w:val="Normal"/>
    <w:link w:val="HeaderChar"/>
    <w:uiPriority w:val="99"/>
    <w:unhideWhenUsed/>
    <w:rsid w:val="006914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494"/>
    <w:rPr>
      <w:lang w:val="en-GB"/>
    </w:rPr>
  </w:style>
  <w:style w:type="paragraph" w:styleId="Footer">
    <w:name w:val="footer"/>
    <w:basedOn w:val="Normal"/>
    <w:link w:val="FooterChar"/>
    <w:uiPriority w:val="99"/>
    <w:unhideWhenUsed/>
    <w:rsid w:val="006914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494"/>
    <w:rPr>
      <w:lang w:val="en-GB"/>
    </w:rPr>
  </w:style>
  <w:style w:type="character" w:styleId="Hyperlink">
    <w:name w:val="Hyperlink"/>
    <w:basedOn w:val="DefaultParagraphFont"/>
    <w:uiPriority w:val="99"/>
    <w:unhideWhenUsed/>
    <w:rsid w:val="3834661B"/>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170DEA"/>
    <w:rPr>
      <w:rFonts w:ascii="Times New Roman" w:hAnsi="Times New Roman" w:cs="Times New Roman"/>
    </w:rPr>
  </w:style>
  <w:style w:type="paragraph" w:styleId="Revision">
    <w:name w:val="Revision"/>
    <w:hidden/>
    <w:uiPriority w:val="99"/>
    <w:semiHidden/>
    <w:rsid w:val="00DE3B42"/>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0877E4"/>
    <w:rPr>
      <w:b/>
      <w:bCs/>
    </w:rPr>
  </w:style>
  <w:style w:type="character" w:customStyle="1" w:styleId="CommentSubjectChar">
    <w:name w:val="Comment Subject Char"/>
    <w:basedOn w:val="CommentTextChar"/>
    <w:link w:val="CommentSubject"/>
    <w:uiPriority w:val="99"/>
    <w:semiHidden/>
    <w:rsid w:val="000877E4"/>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44708">
      <w:bodyDiv w:val="1"/>
      <w:marLeft w:val="0"/>
      <w:marRight w:val="0"/>
      <w:marTop w:val="0"/>
      <w:marBottom w:val="0"/>
      <w:divBdr>
        <w:top w:val="none" w:sz="0" w:space="0" w:color="auto"/>
        <w:left w:val="none" w:sz="0" w:space="0" w:color="auto"/>
        <w:bottom w:val="none" w:sz="0" w:space="0" w:color="auto"/>
        <w:right w:val="none" w:sz="0" w:space="0" w:color="auto"/>
      </w:divBdr>
    </w:div>
    <w:div w:id="76246617">
      <w:bodyDiv w:val="1"/>
      <w:marLeft w:val="0"/>
      <w:marRight w:val="0"/>
      <w:marTop w:val="0"/>
      <w:marBottom w:val="0"/>
      <w:divBdr>
        <w:top w:val="none" w:sz="0" w:space="0" w:color="auto"/>
        <w:left w:val="none" w:sz="0" w:space="0" w:color="auto"/>
        <w:bottom w:val="none" w:sz="0" w:space="0" w:color="auto"/>
        <w:right w:val="none" w:sz="0" w:space="0" w:color="auto"/>
      </w:divBdr>
    </w:div>
    <w:div w:id="118231134">
      <w:bodyDiv w:val="1"/>
      <w:marLeft w:val="0"/>
      <w:marRight w:val="0"/>
      <w:marTop w:val="0"/>
      <w:marBottom w:val="0"/>
      <w:divBdr>
        <w:top w:val="none" w:sz="0" w:space="0" w:color="auto"/>
        <w:left w:val="none" w:sz="0" w:space="0" w:color="auto"/>
        <w:bottom w:val="none" w:sz="0" w:space="0" w:color="auto"/>
        <w:right w:val="none" w:sz="0" w:space="0" w:color="auto"/>
      </w:divBdr>
    </w:div>
    <w:div w:id="178735845">
      <w:bodyDiv w:val="1"/>
      <w:marLeft w:val="0"/>
      <w:marRight w:val="0"/>
      <w:marTop w:val="0"/>
      <w:marBottom w:val="0"/>
      <w:divBdr>
        <w:top w:val="none" w:sz="0" w:space="0" w:color="auto"/>
        <w:left w:val="none" w:sz="0" w:space="0" w:color="auto"/>
        <w:bottom w:val="none" w:sz="0" w:space="0" w:color="auto"/>
        <w:right w:val="none" w:sz="0" w:space="0" w:color="auto"/>
      </w:divBdr>
    </w:div>
    <w:div w:id="211844242">
      <w:bodyDiv w:val="1"/>
      <w:marLeft w:val="0"/>
      <w:marRight w:val="0"/>
      <w:marTop w:val="0"/>
      <w:marBottom w:val="0"/>
      <w:divBdr>
        <w:top w:val="none" w:sz="0" w:space="0" w:color="auto"/>
        <w:left w:val="none" w:sz="0" w:space="0" w:color="auto"/>
        <w:bottom w:val="none" w:sz="0" w:space="0" w:color="auto"/>
        <w:right w:val="none" w:sz="0" w:space="0" w:color="auto"/>
      </w:divBdr>
    </w:div>
    <w:div w:id="261377507">
      <w:bodyDiv w:val="1"/>
      <w:marLeft w:val="0"/>
      <w:marRight w:val="0"/>
      <w:marTop w:val="0"/>
      <w:marBottom w:val="0"/>
      <w:divBdr>
        <w:top w:val="none" w:sz="0" w:space="0" w:color="auto"/>
        <w:left w:val="none" w:sz="0" w:space="0" w:color="auto"/>
        <w:bottom w:val="none" w:sz="0" w:space="0" w:color="auto"/>
        <w:right w:val="none" w:sz="0" w:space="0" w:color="auto"/>
      </w:divBdr>
    </w:div>
    <w:div w:id="455873989">
      <w:bodyDiv w:val="1"/>
      <w:marLeft w:val="0"/>
      <w:marRight w:val="0"/>
      <w:marTop w:val="0"/>
      <w:marBottom w:val="0"/>
      <w:divBdr>
        <w:top w:val="none" w:sz="0" w:space="0" w:color="auto"/>
        <w:left w:val="none" w:sz="0" w:space="0" w:color="auto"/>
        <w:bottom w:val="none" w:sz="0" w:space="0" w:color="auto"/>
        <w:right w:val="none" w:sz="0" w:space="0" w:color="auto"/>
      </w:divBdr>
    </w:div>
    <w:div w:id="575747282">
      <w:bodyDiv w:val="1"/>
      <w:marLeft w:val="0"/>
      <w:marRight w:val="0"/>
      <w:marTop w:val="0"/>
      <w:marBottom w:val="0"/>
      <w:divBdr>
        <w:top w:val="none" w:sz="0" w:space="0" w:color="auto"/>
        <w:left w:val="none" w:sz="0" w:space="0" w:color="auto"/>
        <w:bottom w:val="none" w:sz="0" w:space="0" w:color="auto"/>
        <w:right w:val="none" w:sz="0" w:space="0" w:color="auto"/>
      </w:divBdr>
    </w:div>
    <w:div w:id="817455814">
      <w:bodyDiv w:val="1"/>
      <w:marLeft w:val="0"/>
      <w:marRight w:val="0"/>
      <w:marTop w:val="0"/>
      <w:marBottom w:val="0"/>
      <w:divBdr>
        <w:top w:val="none" w:sz="0" w:space="0" w:color="auto"/>
        <w:left w:val="none" w:sz="0" w:space="0" w:color="auto"/>
        <w:bottom w:val="none" w:sz="0" w:space="0" w:color="auto"/>
        <w:right w:val="none" w:sz="0" w:space="0" w:color="auto"/>
      </w:divBdr>
    </w:div>
    <w:div w:id="935135764">
      <w:bodyDiv w:val="1"/>
      <w:marLeft w:val="0"/>
      <w:marRight w:val="0"/>
      <w:marTop w:val="0"/>
      <w:marBottom w:val="0"/>
      <w:divBdr>
        <w:top w:val="none" w:sz="0" w:space="0" w:color="auto"/>
        <w:left w:val="none" w:sz="0" w:space="0" w:color="auto"/>
        <w:bottom w:val="none" w:sz="0" w:space="0" w:color="auto"/>
        <w:right w:val="none" w:sz="0" w:space="0" w:color="auto"/>
      </w:divBdr>
    </w:div>
    <w:div w:id="1305508165">
      <w:bodyDiv w:val="1"/>
      <w:marLeft w:val="0"/>
      <w:marRight w:val="0"/>
      <w:marTop w:val="0"/>
      <w:marBottom w:val="0"/>
      <w:divBdr>
        <w:top w:val="none" w:sz="0" w:space="0" w:color="auto"/>
        <w:left w:val="none" w:sz="0" w:space="0" w:color="auto"/>
        <w:bottom w:val="none" w:sz="0" w:space="0" w:color="auto"/>
        <w:right w:val="none" w:sz="0" w:space="0" w:color="auto"/>
      </w:divBdr>
    </w:div>
    <w:div w:id="1349869985">
      <w:bodyDiv w:val="1"/>
      <w:marLeft w:val="0"/>
      <w:marRight w:val="0"/>
      <w:marTop w:val="0"/>
      <w:marBottom w:val="0"/>
      <w:divBdr>
        <w:top w:val="none" w:sz="0" w:space="0" w:color="auto"/>
        <w:left w:val="none" w:sz="0" w:space="0" w:color="auto"/>
        <w:bottom w:val="none" w:sz="0" w:space="0" w:color="auto"/>
        <w:right w:val="none" w:sz="0" w:space="0" w:color="auto"/>
      </w:divBdr>
    </w:div>
    <w:div w:id="1372148131">
      <w:bodyDiv w:val="1"/>
      <w:marLeft w:val="0"/>
      <w:marRight w:val="0"/>
      <w:marTop w:val="0"/>
      <w:marBottom w:val="0"/>
      <w:divBdr>
        <w:top w:val="none" w:sz="0" w:space="0" w:color="auto"/>
        <w:left w:val="none" w:sz="0" w:space="0" w:color="auto"/>
        <w:bottom w:val="none" w:sz="0" w:space="0" w:color="auto"/>
        <w:right w:val="none" w:sz="0" w:space="0" w:color="auto"/>
      </w:divBdr>
    </w:div>
    <w:div w:id="1414741972">
      <w:bodyDiv w:val="1"/>
      <w:marLeft w:val="0"/>
      <w:marRight w:val="0"/>
      <w:marTop w:val="0"/>
      <w:marBottom w:val="0"/>
      <w:divBdr>
        <w:top w:val="none" w:sz="0" w:space="0" w:color="auto"/>
        <w:left w:val="none" w:sz="0" w:space="0" w:color="auto"/>
        <w:bottom w:val="none" w:sz="0" w:space="0" w:color="auto"/>
        <w:right w:val="none" w:sz="0" w:space="0" w:color="auto"/>
      </w:divBdr>
    </w:div>
    <w:div w:id="1489589899">
      <w:bodyDiv w:val="1"/>
      <w:marLeft w:val="0"/>
      <w:marRight w:val="0"/>
      <w:marTop w:val="0"/>
      <w:marBottom w:val="0"/>
      <w:divBdr>
        <w:top w:val="none" w:sz="0" w:space="0" w:color="auto"/>
        <w:left w:val="none" w:sz="0" w:space="0" w:color="auto"/>
        <w:bottom w:val="none" w:sz="0" w:space="0" w:color="auto"/>
        <w:right w:val="none" w:sz="0" w:space="0" w:color="auto"/>
      </w:divBdr>
      <w:divsChild>
        <w:div w:id="888687083">
          <w:marLeft w:val="0"/>
          <w:marRight w:val="0"/>
          <w:marTop w:val="0"/>
          <w:marBottom w:val="0"/>
          <w:divBdr>
            <w:top w:val="none" w:sz="0" w:space="0" w:color="auto"/>
            <w:left w:val="none" w:sz="0" w:space="0" w:color="auto"/>
            <w:bottom w:val="none" w:sz="0" w:space="0" w:color="auto"/>
            <w:right w:val="none" w:sz="0" w:space="0" w:color="auto"/>
          </w:divBdr>
          <w:divsChild>
            <w:div w:id="1542328889">
              <w:marLeft w:val="0"/>
              <w:marRight w:val="0"/>
              <w:marTop w:val="0"/>
              <w:marBottom w:val="0"/>
              <w:divBdr>
                <w:top w:val="none" w:sz="0" w:space="0" w:color="auto"/>
                <w:left w:val="none" w:sz="0" w:space="0" w:color="auto"/>
                <w:bottom w:val="none" w:sz="0" w:space="0" w:color="auto"/>
                <w:right w:val="none" w:sz="0" w:space="0" w:color="auto"/>
              </w:divBdr>
              <w:divsChild>
                <w:div w:id="465902519">
                  <w:marLeft w:val="0"/>
                  <w:marRight w:val="0"/>
                  <w:marTop w:val="0"/>
                  <w:marBottom w:val="0"/>
                  <w:divBdr>
                    <w:top w:val="none" w:sz="0" w:space="0" w:color="auto"/>
                    <w:left w:val="none" w:sz="0" w:space="0" w:color="auto"/>
                    <w:bottom w:val="none" w:sz="0" w:space="0" w:color="auto"/>
                    <w:right w:val="none" w:sz="0" w:space="0" w:color="auto"/>
                  </w:divBdr>
                  <w:divsChild>
                    <w:div w:id="16947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3994">
          <w:marLeft w:val="0"/>
          <w:marRight w:val="0"/>
          <w:marTop w:val="0"/>
          <w:marBottom w:val="0"/>
          <w:divBdr>
            <w:top w:val="none" w:sz="0" w:space="0" w:color="auto"/>
            <w:left w:val="none" w:sz="0" w:space="0" w:color="auto"/>
            <w:bottom w:val="none" w:sz="0" w:space="0" w:color="auto"/>
            <w:right w:val="none" w:sz="0" w:space="0" w:color="auto"/>
          </w:divBdr>
          <w:divsChild>
            <w:div w:id="278268297">
              <w:marLeft w:val="0"/>
              <w:marRight w:val="0"/>
              <w:marTop w:val="0"/>
              <w:marBottom w:val="0"/>
              <w:divBdr>
                <w:top w:val="none" w:sz="0" w:space="0" w:color="auto"/>
                <w:left w:val="none" w:sz="0" w:space="0" w:color="auto"/>
                <w:bottom w:val="none" w:sz="0" w:space="0" w:color="auto"/>
                <w:right w:val="none" w:sz="0" w:space="0" w:color="auto"/>
              </w:divBdr>
              <w:divsChild>
                <w:div w:id="77604080">
                  <w:marLeft w:val="0"/>
                  <w:marRight w:val="0"/>
                  <w:marTop w:val="0"/>
                  <w:marBottom w:val="0"/>
                  <w:divBdr>
                    <w:top w:val="none" w:sz="0" w:space="0" w:color="auto"/>
                    <w:left w:val="none" w:sz="0" w:space="0" w:color="auto"/>
                    <w:bottom w:val="none" w:sz="0" w:space="0" w:color="auto"/>
                    <w:right w:val="none" w:sz="0" w:space="0" w:color="auto"/>
                  </w:divBdr>
                  <w:divsChild>
                    <w:div w:id="12405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4352">
      <w:bodyDiv w:val="1"/>
      <w:marLeft w:val="0"/>
      <w:marRight w:val="0"/>
      <w:marTop w:val="0"/>
      <w:marBottom w:val="0"/>
      <w:divBdr>
        <w:top w:val="none" w:sz="0" w:space="0" w:color="auto"/>
        <w:left w:val="none" w:sz="0" w:space="0" w:color="auto"/>
        <w:bottom w:val="none" w:sz="0" w:space="0" w:color="auto"/>
        <w:right w:val="none" w:sz="0" w:space="0" w:color="auto"/>
      </w:divBdr>
    </w:div>
    <w:div w:id="1746295001">
      <w:bodyDiv w:val="1"/>
      <w:marLeft w:val="0"/>
      <w:marRight w:val="0"/>
      <w:marTop w:val="0"/>
      <w:marBottom w:val="0"/>
      <w:divBdr>
        <w:top w:val="none" w:sz="0" w:space="0" w:color="auto"/>
        <w:left w:val="none" w:sz="0" w:space="0" w:color="auto"/>
        <w:bottom w:val="none" w:sz="0" w:space="0" w:color="auto"/>
        <w:right w:val="none" w:sz="0" w:space="0" w:color="auto"/>
      </w:divBdr>
    </w:div>
    <w:div w:id="1882128529">
      <w:bodyDiv w:val="1"/>
      <w:marLeft w:val="0"/>
      <w:marRight w:val="0"/>
      <w:marTop w:val="0"/>
      <w:marBottom w:val="0"/>
      <w:divBdr>
        <w:top w:val="none" w:sz="0" w:space="0" w:color="auto"/>
        <w:left w:val="none" w:sz="0" w:space="0" w:color="auto"/>
        <w:bottom w:val="none" w:sz="0" w:space="0" w:color="auto"/>
        <w:right w:val="none" w:sz="0" w:space="0" w:color="auto"/>
      </w:divBdr>
    </w:div>
    <w:div w:id="1893226560">
      <w:bodyDiv w:val="1"/>
      <w:marLeft w:val="0"/>
      <w:marRight w:val="0"/>
      <w:marTop w:val="0"/>
      <w:marBottom w:val="0"/>
      <w:divBdr>
        <w:top w:val="none" w:sz="0" w:space="0" w:color="auto"/>
        <w:left w:val="none" w:sz="0" w:space="0" w:color="auto"/>
        <w:bottom w:val="none" w:sz="0" w:space="0" w:color="auto"/>
        <w:right w:val="none" w:sz="0" w:space="0" w:color="auto"/>
      </w:divBdr>
    </w:div>
    <w:div w:id="1925870660">
      <w:bodyDiv w:val="1"/>
      <w:marLeft w:val="0"/>
      <w:marRight w:val="0"/>
      <w:marTop w:val="0"/>
      <w:marBottom w:val="0"/>
      <w:divBdr>
        <w:top w:val="none" w:sz="0" w:space="0" w:color="auto"/>
        <w:left w:val="none" w:sz="0" w:space="0" w:color="auto"/>
        <w:bottom w:val="none" w:sz="0" w:space="0" w:color="auto"/>
        <w:right w:val="none" w:sz="0" w:space="0" w:color="auto"/>
      </w:divBdr>
    </w:div>
    <w:div w:id="1930697035">
      <w:bodyDiv w:val="1"/>
      <w:marLeft w:val="0"/>
      <w:marRight w:val="0"/>
      <w:marTop w:val="0"/>
      <w:marBottom w:val="0"/>
      <w:divBdr>
        <w:top w:val="none" w:sz="0" w:space="0" w:color="auto"/>
        <w:left w:val="none" w:sz="0" w:space="0" w:color="auto"/>
        <w:bottom w:val="none" w:sz="0" w:space="0" w:color="auto"/>
        <w:right w:val="none" w:sz="0" w:space="0" w:color="auto"/>
      </w:divBdr>
      <w:divsChild>
        <w:div w:id="1674065490">
          <w:marLeft w:val="0"/>
          <w:marRight w:val="0"/>
          <w:marTop w:val="0"/>
          <w:marBottom w:val="0"/>
          <w:divBdr>
            <w:top w:val="none" w:sz="0" w:space="0" w:color="auto"/>
            <w:left w:val="none" w:sz="0" w:space="0" w:color="auto"/>
            <w:bottom w:val="none" w:sz="0" w:space="0" w:color="auto"/>
            <w:right w:val="none" w:sz="0" w:space="0" w:color="auto"/>
          </w:divBdr>
        </w:div>
        <w:div w:id="2067992620">
          <w:marLeft w:val="0"/>
          <w:marRight w:val="0"/>
          <w:marTop w:val="0"/>
          <w:marBottom w:val="0"/>
          <w:divBdr>
            <w:top w:val="none" w:sz="0" w:space="0" w:color="auto"/>
            <w:left w:val="none" w:sz="0" w:space="0" w:color="auto"/>
            <w:bottom w:val="none" w:sz="0" w:space="0" w:color="auto"/>
            <w:right w:val="none" w:sz="0" w:space="0" w:color="auto"/>
          </w:divBdr>
          <w:divsChild>
            <w:div w:id="1019889732">
              <w:marLeft w:val="0"/>
              <w:marRight w:val="0"/>
              <w:marTop w:val="0"/>
              <w:marBottom w:val="180"/>
              <w:divBdr>
                <w:top w:val="none" w:sz="0" w:space="0" w:color="auto"/>
                <w:left w:val="none" w:sz="0" w:space="0" w:color="auto"/>
                <w:bottom w:val="none" w:sz="0" w:space="0" w:color="auto"/>
                <w:right w:val="none" w:sz="0" w:space="0" w:color="auto"/>
              </w:divBdr>
              <w:divsChild>
                <w:div w:id="13905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46988">
      <w:bodyDiv w:val="1"/>
      <w:marLeft w:val="0"/>
      <w:marRight w:val="0"/>
      <w:marTop w:val="0"/>
      <w:marBottom w:val="0"/>
      <w:divBdr>
        <w:top w:val="none" w:sz="0" w:space="0" w:color="auto"/>
        <w:left w:val="none" w:sz="0" w:space="0" w:color="auto"/>
        <w:bottom w:val="none" w:sz="0" w:space="0" w:color="auto"/>
        <w:right w:val="none" w:sz="0" w:space="0" w:color="auto"/>
      </w:divBdr>
    </w:div>
    <w:div w:id="2029595352">
      <w:bodyDiv w:val="1"/>
      <w:marLeft w:val="0"/>
      <w:marRight w:val="0"/>
      <w:marTop w:val="0"/>
      <w:marBottom w:val="0"/>
      <w:divBdr>
        <w:top w:val="none" w:sz="0" w:space="0" w:color="auto"/>
        <w:left w:val="none" w:sz="0" w:space="0" w:color="auto"/>
        <w:bottom w:val="none" w:sz="0" w:space="0" w:color="auto"/>
        <w:right w:val="none" w:sz="0" w:space="0" w:color="auto"/>
      </w:divBdr>
    </w:div>
    <w:div w:id="2035378548">
      <w:bodyDiv w:val="1"/>
      <w:marLeft w:val="0"/>
      <w:marRight w:val="0"/>
      <w:marTop w:val="0"/>
      <w:marBottom w:val="0"/>
      <w:divBdr>
        <w:top w:val="none" w:sz="0" w:space="0" w:color="auto"/>
        <w:left w:val="none" w:sz="0" w:space="0" w:color="auto"/>
        <w:bottom w:val="none" w:sz="0" w:space="0" w:color="auto"/>
        <w:right w:val="none" w:sz="0" w:space="0" w:color="auto"/>
      </w:divBdr>
    </w:div>
    <w:div w:id="2069259943">
      <w:bodyDiv w:val="1"/>
      <w:marLeft w:val="0"/>
      <w:marRight w:val="0"/>
      <w:marTop w:val="0"/>
      <w:marBottom w:val="0"/>
      <w:divBdr>
        <w:top w:val="none" w:sz="0" w:space="0" w:color="auto"/>
        <w:left w:val="none" w:sz="0" w:space="0" w:color="auto"/>
        <w:bottom w:val="none" w:sz="0" w:space="0" w:color="auto"/>
        <w:right w:val="none" w:sz="0" w:space="0" w:color="auto"/>
      </w:divBdr>
      <w:divsChild>
        <w:div w:id="897668027">
          <w:marLeft w:val="0"/>
          <w:marRight w:val="0"/>
          <w:marTop w:val="0"/>
          <w:marBottom w:val="0"/>
          <w:divBdr>
            <w:top w:val="none" w:sz="0" w:space="0" w:color="auto"/>
            <w:left w:val="none" w:sz="0" w:space="0" w:color="auto"/>
            <w:bottom w:val="none" w:sz="0" w:space="0" w:color="auto"/>
            <w:right w:val="none" w:sz="0" w:space="0" w:color="auto"/>
          </w:divBdr>
          <w:divsChild>
            <w:div w:id="1135366638">
              <w:marLeft w:val="0"/>
              <w:marRight w:val="0"/>
              <w:marTop w:val="0"/>
              <w:marBottom w:val="180"/>
              <w:divBdr>
                <w:top w:val="none" w:sz="0" w:space="0" w:color="auto"/>
                <w:left w:val="none" w:sz="0" w:space="0" w:color="auto"/>
                <w:bottom w:val="none" w:sz="0" w:space="0" w:color="auto"/>
                <w:right w:val="none" w:sz="0" w:space="0" w:color="auto"/>
              </w:divBdr>
              <w:divsChild>
                <w:div w:id="198901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56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hamsa.AlMehairi@drydocks.gov.a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arija.boskovic@dpworl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cdda986-f1dd-44f7-9b37-cddf994a9e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2C6814B928664F9F40B9AE8FBA0D69" ma:contentTypeVersion="18" ma:contentTypeDescription="Create a new document." ma:contentTypeScope="" ma:versionID="efca445c1ea27572ea26d0aab1d6bef1">
  <xsd:schema xmlns:xsd="http://www.w3.org/2001/XMLSchema" xmlns:xs="http://www.w3.org/2001/XMLSchema" xmlns:p="http://schemas.microsoft.com/office/2006/metadata/properties" xmlns:ns3="0cdda986-f1dd-44f7-9b37-cddf994a9e88" xmlns:ns4="b9c2500d-9b8d-4349-8f6a-ba1a2836aa65" targetNamespace="http://schemas.microsoft.com/office/2006/metadata/properties" ma:root="true" ma:fieldsID="b12552cdf444397cc1d92318a3154d67" ns3:_="" ns4:_="">
    <xsd:import namespace="0cdda986-f1dd-44f7-9b37-cddf994a9e88"/>
    <xsd:import namespace="b9c2500d-9b8d-4349-8f6a-ba1a2836aa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da986-f1dd-44f7-9b37-cddf994a9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2500d-9b8d-4349-8f6a-ba1a2836aa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AF7B15-EFBC-4246-B61B-AC9E6AE74EEB}">
  <ds:schemaRefs>
    <ds:schemaRef ds:uri="http://schemas.microsoft.com/office/2006/metadata/properties"/>
    <ds:schemaRef ds:uri="http://schemas.microsoft.com/office/infopath/2007/PartnerControls"/>
    <ds:schemaRef ds:uri="0cdda986-f1dd-44f7-9b37-cddf994a9e88"/>
  </ds:schemaRefs>
</ds:datastoreItem>
</file>

<file path=customXml/itemProps2.xml><?xml version="1.0" encoding="utf-8"?>
<ds:datastoreItem xmlns:ds="http://schemas.openxmlformats.org/officeDocument/2006/customXml" ds:itemID="{95CD5FF7-BE76-4C7A-AEDA-87696DE96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da986-f1dd-44f7-9b37-cddf994a9e88"/>
    <ds:schemaRef ds:uri="b9c2500d-9b8d-4349-8f6a-ba1a2836a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91C8CF-CE0F-4C05-B69C-C6316A93617E}">
  <ds:schemaRefs>
    <ds:schemaRef ds:uri="http://schemas.microsoft.com/sharepoint/v3/contenttype/forms"/>
  </ds:schemaRefs>
</ds:datastoreItem>
</file>

<file path=docMetadata/LabelInfo.xml><?xml version="1.0" encoding="utf-8"?>
<clbl:labelList xmlns:clbl="http://schemas.microsoft.com/office/2020/mipLabelMetadata">
  <clbl:label id="{1d29d5a0-e4b2-4274-b79c-f85cb0068166}" enabled="1" method="Privileged" siteId="{2bd16c9b-7e21-4274-9c06-7919f7647bbb}"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878</Words>
  <Characters>5409</Characters>
  <Application>Microsoft Office Word</Application>
  <DocSecurity>0</DocSecurity>
  <Lines>98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Links>
    <vt:vector size="12" baseType="variant">
      <vt:variant>
        <vt:i4>65596</vt:i4>
      </vt:variant>
      <vt:variant>
        <vt:i4>3</vt:i4>
      </vt:variant>
      <vt:variant>
        <vt:i4>0</vt:i4>
      </vt:variant>
      <vt:variant>
        <vt:i4>5</vt:i4>
      </vt:variant>
      <vt:variant>
        <vt:lpwstr>mailto:Shamsa.AlMehairi@drydocks.gov.ae</vt:lpwstr>
      </vt:variant>
      <vt:variant>
        <vt:lpwstr/>
      </vt:variant>
      <vt:variant>
        <vt:i4>2293830</vt:i4>
      </vt:variant>
      <vt:variant>
        <vt:i4>0</vt:i4>
      </vt:variant>
      <vt:variant>
        <vt:i4>0</vt:i4>
      </vt:variant>
      <vt:variant>
        <vt:i4>5</vt:i4>
      </vt:variant>
      <vt:variant>
        <vt:lpwstr>mailto:marija.boskovic@dpworld.com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Hamaydeh, Mohammad</dc:creator>
  <cp:keywords/>
  <dc:description/>
  <cp:lastModifiedBy>Hamaydeh, Mohammad</cp:lastModifiedBy>
  <cp:revision>11</cp:revision>
  <dcterms:created xsi:type="dcterms:W3CDTF">2024-12-18T11:53:00Z</dcterms:created>
  <dcterms:modified xsi:type="dcterms:W3CDTF">2024-12-20T14:13:00Z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2c7cc3b9-1428-4e80-802d-b30a9a0f8974</vt:lpwstr>
  </property>
  <property fmtid="{D5CDD505-2E9C-101B-9397-08002B2CF9AE}" pid="3" name="ContentTypeId">
    <vt:lpwstr>0x010100B52C6814B928664F9F40B9AE8FBA0D69</vt:lpwstr>
  </property>
</Properties>
</file>